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0855" w:rsidRPr="003C7D53" w:rsidP="00AE34D2">
      <w:pPr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3C7D53">
        <w:rPr>
          <w:rFonts w:ascii="Times New Roman" w:hAnsi="Times New Roman"/>
          <w:bCs/>
          <w:sz w:val="24"/>
          <w:szCs w:val="24"/>
        </w:rPr>
        <w:t>Дело № 5-</w:t>
      </w:r>
      <w:r>
        <w:rPr>
          <w:rFonts w:ascii="Times New Roman" w:hAnsi="Times New Roman"/>
          <w:bCs/>
          <w:sz w:val="24"/>
          <w:szCs w:val="24"/>
        </w:rPr>
        <w:t>408</w:t>
      </w:r>
      <w:r w:rsidRPr="003C7D53">
        <w:rPr>
          <w:rFonts w:ascii="Times New Roman" w:hAnsi="Times New Roman"/>
          <w:bCs/>
          <w:sz w:val="24"/>
          <w:szCs w:val="24"/>
        </w:rPr>
        <w:t>-0402/2024</w:t>
      </w:r>
    </w:p>
    <w:p w:rsidR="00230855" w:rsidRPr="003C7D53" w:rsidP="00AE34D2">
      <w:pPr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3C7D53">
        <w:rPr>
          <w:rFonts w:ascii="Times New Roman" w:hAnsi="Times New Roman"/>
          <w:bCs/>
          <w:sz w:val="24"/>
          <w:szCs w:val="24"/>
        </w:rPr>
        <w:t>УИД</w:t>
      </w:r>
      <w:r w:rsidRPr="003C7D53">
        <w:rPr>
          <w:rFonts w:ascii="Times New Roman" w:hAnsi="Times New Roman"/>
          <w:sz w:val="24"/>
          <w:szCs w:val="24"/>
        </w:rPr>
        <w:t xml:space="preserve"> </w:t>
      </w:r>
      <w:r w:rsidRPr="003C7D53">
        <w:rPr>
          <w:rFonts w:ascii="Times New Roman" w:hAnsi="Times New Roman"/>
          <w:bCs/>
          <w:sz w:val="24"/>
          <w:szCs w:val="24"/>
        </w:rPr>
        <w:t>86MS0031-01-2024-004</w:t>
      </w:r>
      <w:r>
        <w:rPr>
          <w:rFonts w:ascii="Times New Roman" w:hAnsi="Times New Roman"/>
          <w:bCs/>
          <w:sz w:val="24"/>
          <w:szCs w:val="24"/>
        </w:rPr>
        <w:t>804</w:t>
      </w:r>
      <w:r w:rsidRPr="003C7D5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41</w:t>
      </w:r>
    </w:p>
    <w:p w:rsidR="00230855" w:rsidRPr="003C7D53" w:rsidP="00AE34D2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3C7D53">
        <w:rPr>
          <w:rFonts w:ascii="Times New Roman" w:hAnsi="Times New Roman"/>
          <w:bCs/>
          <w:sz w:val="28"/>
          <w:szCs w:val="28"/>
        </w:rPr>
        <w:t>ПОСТАНОВЛЕНИЕ</w:t>
      </w:r>
    </w:p>
    <w:p w:rsidR="00230855" w:rsidRPr="003C7D53" w:rsidP="00AE34D2">
      <w:pPr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3C7D53">
        <w:rPr>
          <w:rFonts w:ascii="Times New Roman" w:hAnsi="Times New Roman"/>
          <w:bCs/>
          <w:sz w:val="28"/>
          <w:szCs w:val="28"/>
        </w:rPr>
        <w:t>по делу об административном правонарушении</w:t>
      </w:r>
    </w:p>
    <w:p w:rsidR="00230855" w:rsidRPr="003C7D53" w:rsidP="00AE34D2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30855" w:rsidRPr="003C7D53" w:rsidP="00AE34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C7D53">
        <w:rPr>
          <w:rFonts w:ascii="Times New Roman" w:hAnsi="Times New Roman"/>
          <w:sz w:val="28"/>
          <w:szCs w:val="28"/>
        </w:rPr>
        <w:t xml:space="preserve">пгт. Междуреченский                                                                </w:t>
      </w:r>
      <w:r>
        <w:rPr>
          <w:rFonts w:ascii="Times New Roman" w:hAnsi="Times New Roman"/>
          <w:sz w:val="28"/>
          <w:szCs w:val="28"/>
        </w:rPr>
        <w:t>17 сентября</w:t>
      </w:r>
      <w:r w:rsidRPr="003C7D53">
        <w:rPr>
          <w:rFonts w:ascii="Times New Roman" w:hAnsi="Times New Roman"/>
          <w:sz w:val="28"/>
          <w:szCs w:val="28"/>
        </w:rPr>
        <w:t xml:space="preserve"> 2024 года</w:t>
      </w:r>
    </w:p>
    <w:p w:rsidR="00230855" w:rsidRPr="003C7D53" w:rsidP="00AE34D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466" w:rsidP="00AE34D2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3C7D53">
        <w:rPr>
          <w:sz w:val="28"/>
          <w:szCs w:val="28"/>
        </w:rPr>
        <w:t xml:space="preserve">Мировой судья судебного участка № </w:t>
      </w:r>
      <w:r>
        <w:rPr>
          <w:sz w:val="28"/>
          <w:szCs w:val="28"/>
          <w:lang w:val="ru-RU"/>
        </w:rPr>
        <w:t>1</w:t>
      </w:r>
      <w:r w:rsidRPr="003C7D53">
        <w:rPr>
          <w:sz w:val="28"/>
          <w:szCs w:val="28"/>
          <w:lang w:val="ru-RU"/>
        </w:rPr>
        <w:t xml:space="preserve"> Кондинского судебного района </w:t>
      </w:r>
      <w:r w:rsidRPr="003C7D53">
        <w:rPr>
          <w:sz w:val="28"/>
          <w:szCs w:val="28"/>
        </w:rPr>
        <w:t xml:space="preserve"> Ханты-Мансийского автономного округа –Югры</w:t>
      </w:r>
      <w:r w:rsidRPr="003C7D53">
        <w:rPr>
          <w:sz w:val="28"/>
          <w:szCs w:val="28"/>
          <w:lang w:val="ru-RU"/>
        </w:rPr>
        <w:t xml:space="preserve"> Че</w:t>
      </w:r>
      <w:r>
        <w:rPr>
          <w:sz w:val="28"/>
          <w:szCs w:val="28"/>
          <w:lang w:val="ru-RU"/>
        </w:rPr>
        <w:t>х</w:t>
      </w:r>
      <w:r w:rsidRPr="003C7D53">
        <w:rPr>
          <w:sz w:val="28"/>
          <w:szCs w:val="28"/>
          <w:lang w:val="ru-RU"/>
        </w:rPr>
        <w:t xml:space="preserve"> Е.</w:t>
      </w:r>
      <w:r>
        <w:rPr>
          <w:sz w:val="28"/>
          <w:szCs w:val="28"/>
          <w:lang w:val="ru-RU"/>
        </w:rPr>
        <w:t>В</w:t>
      </w:r>
      <w:r w:rsidRPr="003C7D53">
        <w:rPr>
          <w:sz w:val="28"/>
          <w:szCs w:val="28"/>
          <w:lang w:val="ru-RU"/>
        </w:rPr>
        <w:t>.</w:t>
      </w:r>
      <w:r w:rsidRPr="003C7D53">
        <w:rPr>
          <w:sz w:val="28"/>
          <w:szCs w:val="28"/>
        </w:rPr>
        <w:t>,</w:t>
      </w:r>
      <w:r w:rsidRPr="0023085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и.о. </w:t>
      </w:r>
      <w:r>
        <w:rPr>
          <w:sz w:val="28"/>
          <w:szCs w:val="28"/>
        </w:rPr>
        <w:t>м</w:t>
      </w:r>
      <w:r w:rsidRPr="003C7D53">
        <w:rPr>
          <w:sz w:val="28"/>
          <w:szCs w:val="28"/>
        </w:rPr>
        <w:t>ирово</w:t>
      </w:r>
      <w:r>
        <w:rPr>
          <w:sz w:val="28"/>
          <w:szCs w:val="28"/>
          <w:lang w:val="ru-RU"/>
        </w:rPr>
        <w:t>го</w:t>
      </w:r>
      <w:r w:rsidRPr="003C7D53">
        <w:rPr>
          <w:sz w:val="28"/>
          <w:szCs w:val="28"/>
        </w:rPr>
        <w:t xml:space="preserve"> судь</w:t>
      </w:r>
      <w:r>
        <w:rPr>
          <w:sz w:val="28"/>
          <w:szCs w:val="28"/>
          <w:lang w:val="ru-RU"/>
        </w:rPr>
        <w:t>и</w:t>
      </w:r>
      <w:r w:rsidRPr="003C7D53">
        <w:rPr>
          <w:sz w:val="28"/>
          <w:szCs w:val="28"/>
        </w:rPr>
        <w:t xml:space="preserve"> судебного участка № </w:t>
      </w:r>
      <w:r>
        <w:rPr>
          <w:sz w:val="28"/>
          <w:szCs w:val="28"/>
          <w:lang w:val="ru-RU"/>
        </w:rPr>
        <w:t>2 Кондинского судебного района</w:t>
      </w:r>
      <w:r w:rsidRPr="003C7D53">
        <w:rPr>
          <w:sz w:val="28"/>
          <w:szCs w:val="28"/>
        </w:rPr>
        <w:t xml:space="preserve"> Ханты-Мансийского автономного округа –Югры</w:t>
      </w:r>
      <w:r>
        <w:rPr>
          <w:sz w:val="28"/>
          <w:szCs w:val="28"/>
          <w:lang w:val="ru-RU"/>
        </w:rPr>
        <w:t xml:space="preserve"> (</w:t>
      </w:r>
      <w:r w:rsidRPr="00A96466">
        <w:rPr>
          <w:sz w:val="28"/>
          <w:szCs w:val="28"/>
        </w:rPr>
        <w:t>ХМАО-Югра, пгт.Междуреченский, ул.Лумумбы, д.2/1</w:t>
      </w:r>
      <w:r>
        <w:rPr>
          <w:sz w:val="28"/>
          <w:szCs w:val="28"/>
          <w:lang w:val="ru-RU"/>
        </w:rPr>
        <w:t>)</w:t>
      </w:r>
      <w:r w:rsidRPr="00A96466">
        <w:rPr>
          <w:sz w:val="28"/>
          <w:szCs w:val="28"/>
        </w:rPr>
        <w:t>,</w:t>
      </w:r>
    </w:p>
    <w:p w:rsidR="00230855" w:rsidRPr="003C7D53" w:rsidP="00AE34D2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3C7D53">
        <w:rPr>
          <w:sz w:val="28"/>
          <w:szCs w:val="28"/>
          <w:lang w:val="ru-RU"/>
        </w:rPr>
        <w:t xml:space="preserve">с </w:t>
      </w:r>
      <w:r w:rsidRPr="003C7D53">
        <w:rPr>
          <w:sz w:val="28"/>
          <w:szCs w:val="28"/>
          <w:lang w:val="ru-RU"/>
        </w:rPr>
        <w:t>участием</w:t>
      </w:r>
      <w:r w:rsidR="00A96466">
        <w:rPr>
          <w:sz w:val="28"/>
          <w:szCs w:val="28"/>
          <w:lang w:val="ru-RU"/>
        </w:rPr>
        <w:t xml:space="preserve"> </w:t>
      </w:r>
      <w:r w:rsidRPr="003C7D53">
        <w:rPr>
          <w:sz w:val="28"/>
          <w:szCs w:val="28"/>
          <w:lang w:val="ru-RU"/>
        </w:rPr>
        <w:t xml:space="preserve">старшего помощника прокурора Кондинского района Жучковой Г.Д., </w:t>
      </w:r>
    </w:p>
    <w:p w:rsidR="001F0AF2" w:rsidP="00AE34D2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3C7D53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  <w:lang w:val="ru-RU"/>
        </w:rPr>
        <w:t xml:space="preserve">, предусмотренном ч. 7 ст. 5.27 </w:t>
      </w:r>
      <w:r w:rsidRPr="001F0AF2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>,</w:t>
      </w:r>
    </w:p>
    <w:p w:rsidR="00230855" w:rsidRPr="00A96466" w:rsidP="00AE34D2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3C7D53">
        <w:rPr>
          <w:sz w:val="28"/>
          <w:szCs w:val="28"/>
        </w:rPr>
        <w:t xml:space="preserve"> </w:t>
      </w:r>
      <w:r w:rsidRPr="003C7D53">
        <w:rPr>
          <w:sz w:val="28"/>
          <w:szCs w:val="28"/>
          <w:lang w:val="ru-RU"/>
        </w:rPr>
        <w:t xml:space="preserve">в </w:t>
      </w:r>
      <w:r w:rsidRPr="003C7D53">
        <w:rPr>
          <w:sz w:val="28"/>
          <w:szCs w:val="28"/>
        </w:rPr>
        <w:t>отношении</w:t>
      </w:r>
      <w:r w:rsidRPr="003C7D53">
        <w:rPr>
          <w:sz w:val="28"/>
          <w:szCs w:val="28"/>
          <w:lang w:val="ru-RU"/>
        </w:rPr>
        <w:t xml:space="preserve"> генерального директора</w:t>
      </w:r>
      <w:r w:rsidRPr="003C7D53">
        <w:rPr>
          <w:sz w:val="28"/>
          <w:szCs w:val="28"/>
        </w:rPr>
        <w:t xml:space="preserve"> </w:t>
      </w:r>
      <w:r w:rsidRPr="003C7D53">
        <w:rPr>
          <w:sz w:val="28"/>
          <w:szCs w:val="28"/>
          <w:lang w:val="ru-RU"/>
        </w:rPr>
        <w:t>общества с ограниченной ответственностью</w:t>
      </w:r>
      <w:r w:rsidRPr="003C7D53">
        <w:rPr>
          <w:sz w:val="28"/>
          <w:szCs w:val="28"/>
        </w:rPr>
        <w:t xml:space="preserve"> </w:t>
      </w:r>
      <w:r w:rsidRPr="003C7D53">
        <w:rPr>
          <w:sz w:val="28"/>
          <w:szCs w:val="28"/>
          <w:lang w:val="ru-RU"/>
        </w:rPr>
        <w:t xml:space="preserve">СК </w:t>
      </w:r>
      <w:r w:rsidRPr="003C7D53">
        <w:rPr>
          <w:sz w:val="28"/>
          <w:szCs w:val="28"/>
        </w:rPr>
        <w:t>«</w:t>
      </w:r>
      <w:r w:rsidRPr="003C7D53">
        <w:rPr>
          <w:sz w:val="28"/>
          <w:szCs w:val="28"/>
          <w:lang w:val="ru-RU"/>
        </w:rPr>
        <w:t>Лидер</w:t>
      </w:r>
      <w:r w:rsidRPr="003C7D53">
        <w:rPr>
          <w:sz w:val="28"/>
          <w:szCs w:val="28"/>
        </w:rPr>
        <w:t>»</w:t>
      </w:r>
      <w:r w:rsidRPr="003C7D53">
        <w:rPr>
          <w:sz w:val="28"/>
          <w:szCs w:val="28"/>
          <w:lang w:val="ru-RU"/>
        </w:rPr>
        <w:t xml:space="preserve"> Поливцева Алексея Михайловича, </w:t>
      </w:r>
      <w:r>
        <w:rPr>
          <w:sz w:val="28"/>
          <w:szCs w:val="28"/>
          <w:lang w:val="ru-RU"/>
        </w:rPr>
        <w:t>****</w:t>
      </w:r>
      <w:r w:rsidRPr="003C7D53">
        <w:rPr>
          <w:bCs/>
          <w:sz w:val="28"/>
          <w:szCs w:val="28"/>
        </w:rPr>
        <w:t xml:space="preserve"> </w:t>
      </w:r>
    </w:p>
    <w:p w:rsidR="00230855" w:rsidRPr="003C7D53" w:rsidP="00AE34D2">
      <w:pPr>
        <w:pStyle w:val="BodyText"/>
        <w:spacing w:after="0"/>
        <w:ind w:left="2124" w:firstLine="567"/>
        <w:jc w:val="both"/>
        <w:rPr>
          <w:bCs/>
          <w:sz w:val="28"/>
          <w:szCs w:val="28"/>
        </w:rPr>
      </w:pPr>
    </w:p>
    <w:p w:rsidR="00230855" w:rsidRPr="003C7D53" w:rsidP="00AE34D2">
      <w:pPr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3C7D53">
        <w:rPr>
          <w:rFonts w:ascii="Times New Roman" w:hAnsi="Times New Roman"/>
          <w:bCs/>
          <w:sz w:val="28"/>
          <w:szCs w:val="28"/>
        </w:rPr>
        <w:t>установил:</w:t>
      </w:r>
    </w:p>
    <w:p w:rsidR="00230855" w:rsidRPr="003C7D53" w:rsidP="00AE34D2">
      <w:pPr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230855" w:rsidRPr="003C7D53" w:rsidP="00AE34D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7D53">
        <w:rPr>
          <w:sz w:val="28"/>
          <w:szCs w:val="28"/>
        </w:rPr>
        <w:t>Поливцев А.М., занимая должность генерального директора общества с ограниченной ответственностью СК «Лидер», и, осуществляя свою деятельность по адресу: ХМАО-Югра, Кондинский район, пгт. Мортка, ул. Промышл</w:t>
      </w:r>
      <w:r w:rsidRPr="003C7D53">
        <w:rPr>
          <w:sz w:val="28"/>
          <w:szCs w:val="28"/>
        </w:rPr>
        <w:t xml:space="preserve">енная, 29, </w:t>
      </w:r>
      <w:r w:rsidR="00E636C1">
        <w:rPr>
          <w:sz w:val="28"/>
          <w:szCs w:val="28"/>
        </w:rPr>
        <w:t>26.06.2024, 29.06.2024, 16.07.2024</w:t>
      </w:r>
      <w:r w:rsidRPr="003C7D53">
        <w:rPr>
          <w:sz w:val="28"/>
          <w:szCs w:val="28"/>
        </w:rPr>
        <w:t xml:space="preserve"> допустил нарушение трудового законодательства и иных нормативных правовых актов, содержащих нормы трудового права (ч.1 ст. 21, ст. 136 Трудового кодекса Российской Федерации, п. 2.13 Положения об оплате труда работников ООО СК «Лидер»), а именно допустил </w:t>
      </w:r>
      <w:r w:rsidRPr="003C7D53">
        <w:rPr>
          <w:sz w:val="28"/>
          <w:szCs w:val="28"/>
        </w:rPr>
        <w:t>неполную выплату в установленный срок заработной платы и расчета при увольне</w:t>
      </w:r>
      <w:r w:rsidR="0032667E">
        <w:rPr>
          <w:sz w:val="28"/>
          <w:szCs w:val="28"/>
        </w:rPr>
        <w:t>нии перед работниками Общества.</w:t>
      </w:r>
      <w:r w:rsidRPr="003C7D53">
        <w:rPr>
          <w:sz w:val="28"/>
          <w:szCs w:val="28"/>
        </w:rPr>
        <w:t xml:space="preserve"> При этом</w:t>
      </w:r>
      <w:r w:rsidR="0032667E">
        <w:rPr>
          <w:sz w:val="28"/>
          <w:szCs w:val="28"/>
        </w:rPr>
        <w:t>, ранее</w:t>
      </w:r>
      <w:r w:rsidRPr="003C7D53">
        <w:rPr>
          <w:sz w:val="28"/>
          <w:szCs w:val="28"/>
        </w:rPr>
        <w:t xml:space="preserve"> директор ООО СК «Лидер» Поливцев А.М. был привлечен к административной ответственности за совершение </w:t>
      </w:r>
      <w:r w:rsidR="0032667E">
        <w:rPr>
          <w:sz w:val="28"/>
          <w:szCs w:val="28"/>
        </w:rPr>
        <w:t xml:space="preserve">аналогичного </w:t>
      </w:r>
      <w:r w:rsidRPr="0032667E" w:rsidR="0032667E">
        <w:rPr>
          <w:sz w:val="28"/>
          <w:szCs w:val="28"/>
        </w:rPr>
        <w:t>правонарушени</w:t>
      </w:r>
      <w:r w:rsidR="0032667E">
        <w:rPr>
          <w:sz w:val="28"/>
          <w:szCs w:val="28"/>
        </w:rPr>
        <w:t>я.</w:t>
      </w:r>
      <w:r w:rsidRPr="003C7D53">
        <w:rPr>
          <w:sz w:val="28"/>
          <w:szCs w:val="28"/>
        </w:rPr>
        <w:t xml:space="preserve"> </w:t>
      </w:r>
      <w:r w:rsidR="0032667E">
        <w:rPr>
          <w:sz w:val="28"/>
          <w:szCs w:val="28"/>
        </w:rPr>
        <w:t>Д</w:t>
      </w:r>
      <w:r w:rsidRPr="003C7D53">
        <w:rPr>
          <w:sz w:val="28"/>
          <w:szCs w:val="28"/>
        </w:rPr>
        <w:t>е</w:t>
      </w:r>
      <w:r w:rsidRPr="003C7D53">
        <w:rPr>
          <w:sz w:val="28"/>
          <w:szCs w:val="28"/>
        </w:rPr>
        <w:t>йствия</w:t>
      </w:r>
      <w:r w:rsidRPr="0032667E" w:rsidR="0032667E">
        <w:t xml:space="preserve"> </w:t>
      </w:r>
      <w:r w:rsidRPr="0032667E" w:rsidR="0032667E">
        <w:rPr>
          <w:sz w:val="28"/>
          <w:szCs w:val="28"/>
        </w:rPr>
        <w:t>Поливцев</w:t>
      </w:r>
      <w:r w:rsidR="0032667E">
        <w:rPr>
          <w:sz w:val="28"/>
          <w:szCs w:val="28"/>
        </w:rPr>
        <w:t>а</w:t>
      </w:r>
      <w:r w:rsidRPr="0032667E" w:rsidR="0032667E">
        <w:rPr>
          <w:sz w:val="28"/>
          <w:szCs w:val="28"/>
        </w:rPr>
        <w:t xml:space="preserve"> А.М</w:t>
      </w:r>
      <w:r w:rsidR="0032667E">
        <w:rPr>
          <w:sz w:val="28"/>
          <w:szCs w:val="28"/>
        </w:rPr>
        <w:t>.</w:t>
      </w:r>
      <w:r w:rsidRPr="003C7D53">
        <w:rPr>
          <w:sz w:val="28"/>
          <w:szCs w:val="28"/>
        </w:rPr>
        <w:t xml:space="preserve"> не содержат уголовно наказуемого деяния.</w:t>
      </w:r>
    </w:p>
    <w:p w:rsidR="00230855" w:rsidRPr="003C7D53" w:rsidP="00AE34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C7D53">
        <w:rPr>
          <w:rFonts w:ascii="Times New Roman" w:hAnsi="Times New Roman"/>
          <w:sz w:val="28"/>
          <w:szCs w:val="28"/>
        </w:rPr>
        <w:t>Поливцев А.М. на рассмотрение дела не явился, извещен надлежащим способом, ходатайствовал о рассмотрении дела в его отсутствие, вину в совершении административного правонарушения не оспаривал.</w:t>
      </w:r>
    </w:p>
    <w:p w:rsidR="00230855" w:rsidRPr="003C7D53" w:rsidP="00AE34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C7D53">
        <w:rPr>
          <w:rFonts w:ascii="Times New Roman" w:hAnsi="Times New Roman"/>
          <w:sz w:val="28"/>
          <w:szCs w:val="28"/>
        </w:rPr>
        <w:t>Руководствуясь положениями ст. 25.4, 25.5 КоАП РФ мировой судья приходит к выводу о рассмотрении дело об административном правонарушении в отношении Поливцева А.М. при данной явке.</w:t>
      </w:r>
    </w:p>
    <w:p w:rsidR="00B57273" w:rsidP="00AE34D2">
      <w:pPr>
        <w:pStyle w:val="ConsPlusNormal"/>
        <w:ind w:firstLine="567"/>
        <w:jc w:val="both"/>
        <w:rPr>
          <w:sz w:val="28"/>
          <w:szCs w:val="28"/>
        </w:rPr>
      </w:pPr>
      <w:r w:rsidRPr="003C7D53">
        <w:rPr>
          <w:sz w:val="28"/>
          <w:szCs w:val="28"/>
        </w:rPr>
        <w:t>Старший помощник прокурора Жучкова</w:t>
      </w:r>
      <w:r w:rsidRPr="003C7D53">
        <w:rPr>
          <w:sz w:val="28"/>
          <w:szCs w:val="28"/>
        </w:rPr>
        <w:t xml:space="preserve"> Г.Д. в судебном заседании поддержала постановление о возбуждении дела об административном правонарушении в отношении Поливцева А.М., полагала, что в действиях должностного лица имеется состав инкриминируемого ему административного правонарушения. </w:t>
      </w:r>
    </w:p>
    <w:p w:rsidR="00230855" w:rsidRPr="003C7D53" w:rsidP="00AE34D2">
      <w:pPr>
        <w:pStyle w:val="ConsPlusNormal"/>
        <w:ind w:firstLine="567"/>
        <w:jc w:val="both"/>
        <w:rPr>
          <w:sz w:val="28"/>
          <w:szCs w:val="28"/>
        </w:rPr>
      </w:pPr>
      <w:r w:rsidRPr="003C7D53">
        <w:rPr>
          <w:sz w:val="28"/>
          <w:szCs w:val="28"/>
        </w:rPr>
        <w:t>Заслуша</w:t>
      </w:r>
      <w:r w:rsidRPr="003C7D53">
        <w:rPr>
          <w:sz w:val="28"/>
          <w:szCs w:val="28"/>
        </w:rPr>
        <w:t>в помощника прокурора, исследовав письменные материалы дела и представленные доказательства в их совокупности, мировой судья приходит к следующему.</w:t>
      </w:r>
    </w:p>
    <w:p w:rsidR="00230855" w:rsidRPr="003C7D53" w:rsidP="00AE34D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53">
        <w:rPr>
          <w:rFonts w:ascii="Times New Roman" w:eastAsia="Times New Roman" w:hAnsi="Times New Roman"/>
          <w:sz w:val="28"/>
          <w:szCs w:val="28"/>
          <w:lang w:eastAsia="ru-RU"/>
        </w:rPr>
        <w:t>Из диспозиции ч. 7 ст. 5.27 КоАП РФ следует, что административная ответственность наступает за совершение ад</w:t>
      </w:r>
      <w:r w:rsidRPr="003C7D53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деяния. </w:t>
      </w:r>
    </w:p>
    <w:p w:rsidR="00230855" w:rsidRPr="003C7D53" w:rsidP="00AE34D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53">
        <w:rPr>
          <w:rFonts w:ascii="Times New Roman" w:eastAsia="Times New Roman" w:hAnsi="Times New Roman"/>
          <w:sz w:val="28"/>
          <w:szCs w:val="28"/>
          <w:lang w:eastAsia="ru-RU"/>
        </w:rPr>
        <w:t>При этом, административным правонар</w:t>
      </w:r>
      <w:r w:rsidRPr="003C7D53">
        <w:rPr>
          <w:rFonts w:ascii="Times New Roman" w:eastAsia="Times New Roman" w:hAnsi="Times New Roman"/>
          <w:sz w:val="28"/>
          <w:szCs w:val="28"/>
          <w:lang w:eastAsia="ru-RU"/>
        </w:rPr>
        <w:t>ушением, предусмотренным ч. 6 ст. 5.27 КоАП РФ является 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воспреп</w:t>
      </w:r>
      <w:r w:rsidRPr="003C7D53">
        <w:rPr>
          <w:rFonts w:ascii="Times New Roman" w:eastAsia="Times New Roman" w:hAnsi="Times New Roman"/>
          <w:sz w:val="28"/>
          <w:szCs w:val="28"/>
          <w:lang w:eastAsia="ru-RU"/>
        </w:rPr>
        <w:t xml:space="preserve">ятствование работодателем осуществлению работником права на замену кредитной организации, в которую должна быть переведена заработная плата, либо установление заработной платы в размере менее размера, предусмотренного трудовым законодательством. </w:t>
      </w:r>
    </w:p>
    <w:p w:rsidR="00230855" w:rsidRPr="003C7D53" w:rsidP="00AE34D2">
      <w:pPr>
        <w:pStyle w:val="20"/>
        <w:shd w:val="clear" w:color="auto" w:fill="auto"/>
        <w:spacing w:line="322" w:lineRule="exact"/>
        <w:ind w:firstLine="567"/>
        <w:jc w:val="both"/>
      </w:pPr>
      <w:r w:rsidRPr="003C7D53">
        <w:t>Из матери</w:t>
      </w:r>
      <w:r w:rsidRPr="003C7D53">
        <w:t>алов дела следует,</w:t>
      </w:r>
      <w:r w:rsidRPr="003C7D53">
        <w:rPr>
          <w:lang w:bidi="ru-RU"/>
        </w:rPr>
        <w:t xml:space="preserve"> </w:t>
      </w:r>
      <w:r w:rsidRPr="003C7D53">
        <w:t xml:space="preserve">на основании решения прокуратуры Кондинского района от </w:t>
      </w:r>
      <w:r w:rsidR="00B57273">
        <w:t>24.07</w:t>
      </w:r>
      <w:r w:rsidRPr="003C7D53">
        <w:t>.2024 №</w:t>
      </w:r>
      <w:r w:rsidR="00B57273">
        <w:t>598</w:t>
      </w:r>
      <w:r w:rsidRPr="003C7D53">
        <w:t xml:space="preserve"> в период с </w:t>
      </w:r>
      <w:r w:rsidR="00B57273">
        <w:t>24.07.2024 по 21.08.2024</w:t>
      </w:r>
      <w:r w:rsidRPr="003C7D53">
        <w:t xml:space="preserve"> проведена проверка ООО СК «Лидер», в ходе которой установлены нарушения трудового законодательства относительно </w:t>
      </w:r>
      <w:r w:rsidRPr="003C7D53">
        <w:rPr>
          <w:lang w:bidi="ru-RU"/>
        </w:rPr>
        <w:t>сроков выплаты зар</w:t>
      </w:r>
      <w:r w:rsidRPr="003C7D53">
        <w:rPr>
          <w:lang w:bidi="ru-RU"/>
        </w:rPr>
        <w:t>аботной платы и расчета при увольнении.</w:t>
      </w:r>
    </w:p>
    <w:p w:rsidR="00230855" w:rsidRPr="003C7D53" w:rsidP="00AE34D2">
      <w:pPr>
        <w:pStyle w:val="20"/>
        <w:shd w:val="clear" w:color="auto" w:fill="auto"/>
        <w:spacing w:line="322" w:lineRule="exact"/>
        <w:ind w:firstLine="567"/>
        <w:jc w:val="both"/>
        <w:rPr>
          <w:lang w:bidi="ru-RU"/>
        </w:rPr>
      </w:pPr>
      <w:r w:rsidRPr="003C7D53">
        <w:rPr>
          <w:lang w:bidi="ru-RU"/>
        </w:rPr>
        <w:t xml:space="preserve">Установлено, что на основании приказа ООО СК «Лидер» от </w:t>
      </w:r>
      <w:r w:rsidR="007A6A97">
        <w:rPr>
          <w:lang w:bidi="ru-RU"/>
        </w:rPr>
        <w:t>03.04.2024</w:t>
      </w:r>
      <w:r w:rsidRPr="003C7D53">
        <w:rPr>
          <w:lang w:bidi="ru-RU"/>
        </w:rPr>
        <w:t xml:space="preserve"> №</w:t>
      </w:r>
      <w:r w:rsidR="007A6A97">
        <w:rPr>
          <w:lang w:bidi="ru-RU"/>
        </w:rPr>
        <w:t>21</w:t>
      </w:r>
      <w:r w:rsidRPr="003C7D53">
        <w:rPr>
          <w:lang w:bidi="ru-RU"/>
        </w:rPr>
        <w:t xml:space="preserve">-лс и трудового договора от </w:t>
      </w:r>
      <w:r w:rsidR="00862804">
        <w:rPr>
          <w:lang w:bidi="ru-RU"/>
        </w:rPr>
        <w:t xml:space="preserve">03.04.2024 №21-23, </w:t>
      </w:r>
      <w:r>
        <w:rPr>
          <w:lang w:bidi="ru-RU"/>
        </w:rPr>
        <w:t>*</w:t>
      </w:r>
      <w:r w:rsidRPr="003C7D53">
        <w:rPr>
          <w:lang w:bidi="ru-RU"/>
        </w:rPr>
        <w:t xml:space="preserve"> состоял в должности </w:t>
      </w:r>
      <w:r w:rsidR="00862804">
        <w:rPr>
          <w:lang w:bidi="ru-RU"/>
        </w:rPr>
        <w:t>слесаря-сантехника 5</w:t>
      </w:r>
      <w:r w:rsidRPr="003C7D53">
        <w:rPr>
          <w:lang w:bidi="ru-RU"/>
        </w:rPr>
        <w:t xml:space="preserve"> разряда в филиале п. Междуреченский Общества. Согласно приказу ООО СК «Лидер» от </w:t>
      </w:r>
      <w:r w:rsidR="002D2D97">
        <w:rPr>
          <w:lang w:bidi="ru-RU"/>
        </w:rPr>
        <w:t>25.06.2024</w:t>
      </w:r>
      <w:r w:rsidRPr="003C7D53">
        <w:rPr>
          <w:lang w:bidi="ru-RU"/>
        </w:rPr>
        <w:t xml:space="preserve"> №</w:t>
      </w:r>
      <w:r w:rsidR="002D2D97">
        <w:rPr>
          <w:lang w:bidi="ru-RU"/>
        </w:rPr>
        <w:t>65</w:t>
      </w:r>
      <w:r w:rsidRPr="003C7D53">
        <w:rPr>
          <w:lang w:bidi="ru-RU"/>
        </w:rPr>
        <w:t xml:space="preserve">-лс трудовой договор расторгнут с </w:t>
      </w:r>
      <w:r>
        <w:rPr>
          <w:lang w:bidi="ru-RU"/>
        </w:rPr>
        <w:t>*</w:t>
      </w:r>
      <w:r w:rsidRPr="003C7D53">
        <w:rPr>
          <w:lang w:bidi="ru-RU"/>
        </w:rPr>
        <w:t xml:space="preserve"> </w:t>
      </w:r>
      <w:r w:rsidR="002D2D97">
        <w:rPr>
          <w:lang w:bidi="ru-RU"/>
        </w:rPr>
        <w:t>25.06</w:t>
      </w:r>
      <w:r w:rsidRPr="003C7D53">
        <w:rPr>
          <w:lang w:bidi="ru-RU"/>
        </w:rPr>
        <w:t>.2024.</w:t>
      </w:r>
    </w:p>
    <w:p w:rsidR="00230855" w:rsidRPr="003C7D53" w:rsidP="00AE34D2">
      <w:pPr>
        <w:pStyle w:val="20"/>
        <w:shd w:val="clear" w:color="auto" w:fill="auto"/>
        <w:ind w:firstLine="567"/>
        <w:jc w:val="both"/>
      </w:pPr>
      <w:r w:rsidRPr="003C7D53">
        <w:rPr>
          <w:lang w:bidi="ru-RU"/>
        </w:rPr>
        <w:t xml:space="preserve">В нарушение указанных норм закона ООО СК «Лидер» перед </w:t>
      </w:r>
      <w:r>
        <w:rPr>
          <w:lang w:bidi="ru-RU"/>
        </w:rPr>
        <w:t>*</w:t>
      </w:r>
      <w:r w:rsidRPr="003C7D53">
        <w:rPr>
          <w:lang w:bidi="ru-RU"/>
        </w:rPr>
        <w:t xml:space="preserve"> допущено нарушение сроков выпла</w:t>
      </w:r>
      <w:r w:rsidRPr="003C7D53">
        <w:rPr>
          <w:lang w:bidi="ru-RU"/>
        </w:rPr>
        <w:t>ты заработной платы и расчета при увольнении.</w:t>
      </w:r>
    </w:p>
    <w:p w:rsidR="00230855" w:rsidRPr="003C7D53" w:rsidP="00AE34D2">
      <w:pPr>
        <w:pStyle w:val="20"/>
        <w:shd w:val="clear" w:color="auto" w:fill="auto"/>
        <w:ind w:firstLine="567"/>
        <w:jc w:val="both"/>
      </w:pPr>
      <w:r w:rsidRPr="003C7D53">
        <w:rPr>
          <w:lang w:bidi="ru-RU"/>
        </w:rPr>
        <w:t xml:space="preserve">Так, согласно расчетного листка за </w:t>
      </w:r>
      <w:r w:rsidR="00F168FA">
        <w:rPr>
          <w:lang w:bidi="ru-RU"/>
        </w:rPr>
        <w:t>июнь</w:t>
      </w:r>
      <w:r w:rsidRPr="003C7D53">
        <w:rPr>
          <w:lang w:bidi="ru-RU"/>
        </w:rPr>
        <w:t xml:space="preserve"> 2024 года </w:t>
      </w:r>
      <w:r>
        <w:rPr>
          <w:lang w:bidi="ru-RU"/>
        </w:rPr>
        <w:t>*</w:t>
      </w:r>
      <w:r w:rsidRPr="003C7D53">
        <w:rPr>
          <w:lang w:bidi="ru-RU"/>
        </w:rPr>
        <w:t xml:space="preserve"> начислено </w:t>
      </w:r>
      <w:r w:rsidR="00F168FA">
        <w:rPr>
          <w:lang w:bidi="ru-RU"/>
        </w:rPr>
        <w:t>51 160,17</w:t>
      </w:r>
      <w:r w:rsidRPr="003C7D53">
        <w:rPr>
          <w:lang w:bidi="ru-RU"/>
        </w:rPr>
        <w:t xml:space="preserve"> руб. </w:t>
      </w:r>
      <w:r w:rsidR="00F168FA">
        <w:rPr>
          <w:lang w:bidi="ru-RU"/>
        </w:rPr>
        <w:t>Д</w:t>
      </w:r>
      <w:r w:rsidRPr="003C7D53">
        <w:rPr>
          <w:lang w:bidi="ru-RU"/>
        </w:rPr>
        <w:t xml:space="preserve">олг предприятия перед </w:t>
      </w:r>
      <w:r>
        <w:rPr>
          <w:lang w:bidi="ru-RU"/>
        </w:rPr>
        <w:t>*</w:t>
      </w:r>
      <w:r w:rsidRPr="003C7D53">
        <w:rPr>
          <w:lang w:bidi="ru-RU"/>
        </w:rPr>
        <w:t xml:space="preserve">на момент увольнения с учетом частичной выплаты за апрель 2024 года составил </w:t>
      </w:r>
      <w:r w:rsidR="00997EF5">
        <w:rPr>
          <w:lang w:bidi="ru-RU"/>
        </w:rPr>
        <w:t>84 154,85</w:t>
      </w:r>
      <w:r w:rsidRPr="003C7D53">
        <w:rPr>
          <w:lang w:bidi="ru-RU"/>
        </w:rPr>
        <w:t xml:space="preserve"> руб.</w:t>
      </w:r>
    </w:p>
    <w:p w:rsidR="00230855" w:rsidRPr="003C7D53" w:rsidP="00AE34D2">
      <w:pPr>
        <w:pStyle w:val="20"/>
        <w:shd w:val="clear" w:color="auto" w:fill="auto"/>
        <w:ind w:firstLine="567"/>
        <w:jc w:val="both"/>
      </w:pPr>
      <w:r w:rsidRPr="003C7D53">
        <w:rPr>
          <w:lang w:bidi="ru-RU"/>
        </w:rPr>
        <w:t xml:space="preserve">Вместе с тем, задолженность по заработной плате, а также окончательный расчет при увольнении в размере </w:t>
      </w:r>
      <w:r w:rsidR="00997EF5">
        <w:rPr>
          <w:lang w:bidi="ru-RU"/>
        </w:rPr>
        <w:t>84 154,85</w:t>
      </w:r>
      <w:r w:rsidRPr="003C7D53">
        <w:rPr>
          <w:lang w:bidi="ru-RU"/>
        </w:rPr>
        <w:t xml:space="preserve"> руб. </w:t>
      </w:r>
      <w:r w:rsidR="00997EF5">
        <w:rPr>
          <w:lang w:bidi="ru-RU"/>
        </w:rPr>
        <w:t xml:space="preserve">выплачены Обществом 17.07.2024 г., с нарушением срока. </w:t>
      </w:r>
    </w:p>
    <w:p w:rsidR="00230855" w:rsidRPr="003C7D53" w:rsidP="00AE34D2">
      <w:pPr>
        <w:pStyle w:val="20"/>
        <w:shd w:val="clear" w:color="auto" w:fill="auto"/>
        <w:ind w:firstLine="567"/>
        <w:jc w:val="both"/>
      </w:pPr>
      <w:r w:rsidRPr="003C7D53">
        <w:rPr>
          <w:lang w:bidi="ru-RU"/>
        </w:rPr>
        <w:t>Аналогичные нарушения трудовых прав на своевременную выплату заработной пла</w:t>
      </w:r>
      <w:r w:rsidRPr="003C7D53">
        <w:rPr>
          <w:lang w:bidi="ru-RU"/>
        </w:rPr>
        <w:t xml:space="preserve">ты и расчета при увольнении выявлены в деятельности ООО СК «Лидер» перед </w:t>
      </w:r>
      <w:r w:rsidR="00990A1B">
        <w:rPr>
          <w:lang w:bidi="ru-RU"/>
        </w:rPr>
        <w:t xml:space="preserve">51 работником Общества. </w:t>
      </w:r>
      <w:r w:rsidRPr="003C7D53">
        <w:rPr>
          <w:lang w:bidi="ru-RU"/>
        </w:rPr>
        <w:t xml:space="preserve">Проверкой установлено, что общая задолженность ООО СК «Лидер» филиал Междуреченский перед работниками </w:t>
      </w:r>
      <w:r w:rsidR="00CC6C0F">
        <w:rPr>
          <w:lang w:bidi="ru-RU"/>
        </w:rPr>
        <w:t>по состоянию на 30.07.2024 г. составила 2 707 741,41 руб</w:t>
      </w:r>
      <w:r w:rsidRPr="003C7D53">
        <w:rPr>
          <w:lang w:bidi="ru-RU"/>
        </w:rPr>
        <w:t>.</w:t>
      </w:r>
      <w:r w:rsidRPr="003C7D53">
        <w:rPr>
          <w:lang w:bidi="ru-RU"/>
        </w:rPr>
        <w:t xml:space="preserve">, которая на </w:t>
      </w:r>
      <w:r w:rsidR="00CC6C0F">
        <w:rPr>
          <w:lang w:bidi="ru-RU"/>
        </w:rPr>
        <w:t>момент проверки</w:t>
      </w:r>
      <w:r w:rsidRPr="003C7D53">
        <w:rPr>
          <w:lang w:bidi="ru-RU"/>
        </w:rPr>
        <w:t xml:space="preserve"> не погашена.</w:t>
      </w:r>
    </w:p>
    <w:p w:rsidR="00230855" w:rsidRPr="003C7D53" w:rsidP="00AE34D2">
      <w:pPr>
        <w:pStyle w:val="20"/>
        <w:shd w:val="clear" w:color="auto" w:fill="auto"/>
        <w:spacing w:line="322" w:lineRule="exact"/>
        <w:ind w:firstLine="567"/>
        <w:jc w:val="both"/>
      </w:pPr>
      <w:r w:rsidRPr="003C7D53">
        <w:rPr>
          <w:lang w:bidi="ru-RU"/>
        </w:rPr>
        <w:t>Согласно решению общего собрания учредителей от 17.10.2018 №7 Генеральным директором ООО СК «Лидер» является Поливцев А.М. Решением единственного участника ООО СК «Лидер» №11 от 01.08.2023 продлены полномочия дейст</w:t>
      </w:r>
      <w:r w:rsidRPr="003C7D53">
        <w:rPr>
          <w:lang w:bidi="ru-RU"/>
        </w:rPr>
        <w:t>вующего единоличного исполнительного органа (генерального директора) ООО СК «Лидер» Поливцева А.М. на неопределенный срок.</w:t>
      </w:r>
    </w:p>
    <w:p w:rsidR="00230855" w:rsidRPr="003C7D53" w:rsidP="00AE34D2">
      <w:pPr>
        <w:pStyle w:val="ConsPlusNormal"/>
        <w:ind w:firstLine="567"/>
        <w:jc w:val="both"/>
        <w:rPr>
          <w:sz w:val="28"/>
          <w:szCs w:val="28"/>
        </w:rPr>
      </w:pPr>
      <w:r w:rsidRPr="003C7D53">
        <w:rPr>
          <w:sz w:val="28"/>
          <w:szCs w:val="28"/>
        </w:rPr>
        <w:t xml:space="preserve">В соответствии с </w:t>
      </w:r>
      <w:hyperlink r:id="rId4" w:history="1">
        <w:r w:rsidRPr="003C7D53">
          <w:rPr>
            <w:rStyle w:val="Hyperlink"/>
            <w:color w:val="auto"/>
            <w:sz w:val="28"/>
            <w:szCs w:val="28"/>
            <w:u w:val="none"/>
          </w:rPr>
          <w:t>абзацем пятым части 1 статьи 21</w:t>
        </w:r>
      </w:hyperlink>
      <w:r w:rsidRPr="003C7D53">
        <w:rPr>
          <w:sz w:val="28"/>
          <w:szCs w:val="28"/>
        </w:rPr>
        <w:t xml:space="preserve"> Трудового кодекса Российской Федерации работник имеет право на своевременную и в полном объеме выплату заработной платы в соответствии со своей квалификацией, количеством и качеством выполненной работы. </w:t>
      </w:r>
    </w:p>
    <w:p w:rsidR="00230855" w:rsidRPr="003C7D53" w:rsidP="00AE34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C7D53">
        <w:rPr>
          <w:rFonts w:ascii="Times New Roman" w:hAnsi="Times New Roman"/>
          <w:sz w:val="28"/>
          <w:szCs w:val="28"/>
        </w:rPr>
        <w:t>Данному праву работн</w:t>
      </w:r>
      <w:r w:rsidRPr="003C7D53">
        <w:rPr>
          <w:rFonts w:ascii="Times New Roman" w:hAnsi="Times New Roman"/>
          <w:sz w:val="28"/>
          <w:szCs w:val="28"/>
        </w:rPr>
        <w:t xml:space="preserve">ика в силу </w:t>
      </w:r>
      <w:hyperlink r:id="rId5" w:history="1">
        <w:r w:rsidRPr="003C7D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абзаца седьмого части 2 статьи 22</w:t>
        </w:r>
      </w:hyperlink>
      <w:r w:rsidRPr="003C7D53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корреспондирует обязанность работодателя выплачивать в полном </w:t>
      </w:r>
      <w:r w:rsidRPr="003C7D53">
        <w:rPr>
          <w:rFonts w:ascii="Times New Roman" w:hAnsi="Times New Roman"/>
          <w:sz w:val="28"/>
          <w:szCs w:val="28"/>
        </w:rPr>
        <w:t xml:space="preserve">размере причитающуюся работнику заработную плату в установленные законом или трудовым договором сроки и соблюдать трудовое законодательство, локальные нормативные акты, условия коллективного договора и трудового договора. </w:t>
      </w:r>
    </w:p>
    <w:p w:rsidR="00230855" w:rsidRPr="003C7D53" w:rsidP="00AE34D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C7D53">
        <w:rPr>
          <w:sz w:val="28"/>
          <w:szCs w:val="28"/>
        </w:rPr>
        <w:t xml:space="preserve">В силу ст. 136 Трудового кодекса </w:t>
      </w:r>
      <w:r w:rsidRPr="003C7D53">
        <w:rPr>
          <w:sz w:val="28"/>
          <w:szCs w:val="28"/>
        </w:rPr>
        <w:t xml:space="preserve">Российской Федерации </w:t>
      </w:r>
      <w:r w:rsidRPr="003C7D53">
        <w:rPr>
          <w:sz w:val="28"/>
          <w:szCs w:val="28"/>
          <w:shd w:val="clear" w:color="auto" w:fill="FFFFFF"/>
        </w:rPr>
        <w:t xml:space="preserve">заработная плата выплачивается не реже чем каждые полмесяца. Конкретная дата выплаты заработной </w:t>
      </w:r>
      <w:r w:rsidRPr="003C7D53">
        <w:rPr>
          <w:sz w:val="28"/>
          <w:szCs w:val="28"/>
          <w:shd w:val="clear" w:color="auto" w:fill="FFFFFF"/>
        </w:rPr>
        <w:t>платы устанавливается правилами внутреннего трудового распорядка, коллективным договором или трудовым договором не позднее 15 календарных д</w:t>
      </w:r>
      <w:r w:rsidRPr="003C7D53">
        <w:rPr>
          <w:sz w:val="28"/>
          <w:szCs w:val="28"/>
          <w:shd w:val="clear" w:color="auto" w:fill="FFFFFF"/>
        </w:rPr>
        <w:t>ней со дня окончания периода, за который она начислена.</w:t>
      </w:r>
    </w:p>
    <w:p w:rsidR="00230855" w:rsidRPr="003C7D53" w:rsidP="00AE34D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C7D53">
        <w:rPr>
          <w:sz w:val="28"/>
          <w:szCs w:val="28"/>
          <w:shd w:val="clear" w:color="auto" w:fill="FFFFFF"/>
        </w:rPr>
        <w:t>Пунктом 2.12 Положения об оплате труда работников ООО СК «Лидер» установлено, что перечисление сумм заработной платы производится через Банк, либо в кассе Общества, за первую половину месяца- 30 числа</w:t>
      </w:r>
      <w:r w:rsidRPr="003C7D53">
        <w:rPr>
          <w:sz w:val="28"/>
          <w:szCs w:val="28"/>
          <w:shd w:val="clear" w:color="auto" w:fill="FFFFFF"/>
        </w:rPr>
        <w:t xml:space="preserve">, за вторую половину месяца – 15 числа мясца, следующего за расчетным. </w:t>
      </w:r>
    </w:p>
    <w:p w:rsidR="00F60A2F" w:rsidRPr="005C5D2B" w:rsidP="005C5D2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5D2B">
        <w:rPr>
          <w:sz w:val="28"/>
          <w:szCs w:val="28"/>
        </w:rPr>
        <w:t>Вина генерального директора Поливцева А.М. по факту невыплаты в установленный срок заработной</w:t>
      </w:r>
      <w:r w:rsidRPr="005C5D2B" w:rsidR="00DD7E16">
        <w:rPr>
          <w:sz w:val="28"/>
          <w:szCs w:val="28"/>
        </w:rPr>
        <w:t xml:space="preserve"> платы и расчета при увольнении </w:t>
      </w:r>
      <w:r w:rsidRPr="005C5D2B">
        <w:rPr>
          <w:sz w:val="28"/>
          <w:szCs w:val="28"/>
        </w:rPr>
        <w:t>установлена и подтверждается совокупностью доказательств, и</w:t>
      </w:r>
      <w:r w:rsidRPr="005C5D2B">
        <w:rPr>
          <w:sz w:val="28"/>
          <w:szCs w:val="28"/>
        </w:rPr>
        <w:t>сследованных в судебном заседании:</w:t>
      </w:r>
      <w:r w:rsidRPr="005C5D2B" w:rsidR="00980A5F">
        <w:rPr>
          <w:sz w:val="28"/>
          <w:szCs w:val="28"/>
        </w:rPr>
        <w:t xml:space="preserve"> </w:t>
      </w:r>
      <w:r w:rsidRPr="005C5D2B">
        <w:rPr>
          <w:sz w:val="28"/>
          <w:szCs w:val="28"/>
        </w:rPr>
        <w:t xml:space="preserve">постановлением о возбуждении дела об административном правонарушении по ч.7 ст. 5.27 КоАП РФ в отношении должностного лица Поливцева А.М. от </w:t>
      </w:r>
      <w:r w:rsidRPr="005C5D2B" w:rsidR="00DD7E16">
        <w:rPr>
          <w:sz w:val="28"/>
          <w:szCs w:val="28"/>
        </w:rPr>
        <w:t>16.08</w:t>
      </w:r>
      <w:r w:rsidRPr="005C5D2B">
        <w:rPr>
          <w:sz w:val="28"/>
          <w:szCs w:val="28"/>
        </w:rPr>
        <w:t xml:space="preserve">.2024; </w:t>
      </w:r>
      <w:r w:rsidRPr="005C5D2B" w:rsidR="00980A5F">
        <w:rPr>
          <w:sz w:val="28"/>
          <w:szCs w:val="28"/>
        </w:rPr>
        <w:t xml:space="preserve"> </w:t>
      </w:r>
      <w:r w:rsidRPr="005C5D2B">
        <w:rPr>
          <w:sz w:val="28"/>
          <w:szCs w:val="28"/>
        </w:rPr>
        <w:t>решением прокуратуры Кондинского района от 07.06.2024 №522 о провед</w:t>
      </w:r>
      <w:r w:rsidRPr="005C5D2B">
        <w:rPr>
          <w:sz w:val="28"/>
          <w:szCs w:val="28"/>
        </w:rPr>
        <w:t xml:space="preserve">ении проверки в отношении ООО СК «Лидер» в период с </w:t>
      </w:r>
      <w:r w:rsidRPr="005C5D2B" w:rsidR="008718C2">
        <w:rPr>
          <w:sz w:val="28"/>
          <w:szCs w:val="28"/>
        </w:rPr>
        <w:t>24.07.2024 г. по 21.08.2024 г.</w:t>
      </w:r>
      <w:r w:rsidRPr="005C5D2B">
        <w:rPr>
          <w:sz w:val="28"/>
          <w:szCs w:val="28"/>
        </w:rPr>
        <w:t>;</w:t>
      </w:r>
      <w:r w:rsidRPr="005C5D2B" w:rsidR="00980A5F">
        <w:rPr>
          <w:sz w:val="28"/>
          <w:szCs w:val="28"/>
        </w:rPr>
        <w:t xml:space="preserve"> </w:t>
      </w:r>
      <w:r w:rsidRPr="005C5D2B">
        <w:rPr>
          <w:sz w:val="28"/>
          <w:szCs w:val="28"/>
        </w:rPr>
        <w:t xml:space="preserve">обращением </w:t>
      </w:r>
      <w:r>
        <w:rPr>
          <w:sz w:val="28"/>
          <w:szCs w:val="28"/>
        </w:rPr>
        <w:t>*</w:t>
      </w:r>
      <w:r w:rsidRPr="005C5D2B">
        <w:rPr>
          <w:sz w:val="28"/>
          <w:szCs w:val="28"/>
        </w:rPr>
        <w:t xml:space="preserve"> от </w:t>
      </w:r>
      <w:r w:rsidRPr="005C5D2B" w:rsidR="00980A5F">
        <w:rPr>
          <w:sz w:val="28"/>
          <w:szCs w:val="28"/>
        </w:rPr>
        <w:t>17.07.2024 г. по факту нарушения трудовых прав</w:t>
      </w:r>
      <w:r w:rsidRPr="005C5D2B">
        <w:rPr>
          <w:sz w:val="28"/>
          <w:szCs w:val="28"/>
        </w:rPr>
        <w:t>;</w:t>
      </w:r>
      <w:r w:rsidRPr="005C5D2B" w:rsidR="00447E4D">
        <w:rPr>
          <w:sz w:val="28"/>
          <w:szCs w:val="28"/>
        </w:rPr>
        <w:t xml:space="preserve"> </w:t>
      </w:r>
      <w:r w:rsidRPr="005C5D2B">
        <w:rPr>
          <w:sz w:val="28"/>
          <w:szCs w:val="28"/>
        </w:rPr>
        <w:t xml:space="preserve">решением №11 от 01.08.2023 о продлении полномочий генерального директора Поливцева А.М.; </w:t>
      </w:r>
      <w:r w:rsidRPr="005C5D2B" w:rsidR="00447E4D">
        <w:rPr>
          <w:sz w:val="28"/>
          <w:szCs w:val="28"/>
        </w:rPr>
        <w:t xml:space="preserve"> </w:t>
      </w:r>
      <w:r w:rsidRPr="005C5D2B">
        <w:rPr>
          <w:sz w:val="28"/>
          <w:szCs w:val="28"/>
        </w:rPr>
        <w:t xml:space="preserve">штатным </w:t>
      </w:r>
      <w:r w:rsidRPr="005C5D2B">
        <w:rPr>
          <w:sz w:val="28"/>
          <w:szCs w:val="28"/>
        </w:rPr>
        <w:t>расписанием ООО СК «Лидер»;</w:t>
      </w:r>
      <w:r w:rsidRPr="005C5D2B" w:rsidR="00447E4D">
        <w:rPr>
          <w:sz w:val="28"/>
          <w:szCs w:val="28"/>
        </w:rPr>
        <w:t xml:space="preserve"> </w:t>
      </w:r>
      <w:r w:rsidRPr="005C5D2B" w:rsidR="00EA0A03">
        <w:rPr>
          <w:sz w:val="28"/>
          <w:szCs w:val="28"/>
        </w:rPr>
        <w:t xml:space="preserve">приказом ООО СК «Лидер» №21-лс от 03.04.2024 о приеме на работу </w:t>
      </w:r>
      <w:r>
        <w:rPr>
          <w:sz w:val="28"/>
          <w:szCs w:val="28"/>
        </w:rPr>
        <w:t>*</w:t>
      </w:r>
      <w:r w:rsidRPr="005C5D2B" w:rsidR="00EA0A03">
        <w:rPr>
          <w:sz w:val="28"/>
          <w:szCs w:val="28"/>
        </w:rPr>
        <w:t>;</w:t>
      </w:r>
      <w:r w:rsidRPr="005C5D2B" w:rsidR="00447E4D">
        <w:rPr>
          <w:sz w:val="28"/>
          <w:szCs w:val="28"/>
        </w:rPr>
        <w:t xml:space="preserve"> </w:t>
      </w:r>
      <w:r w:rsidRPr="005C5D2B">
        <w:rPr>
          <w:sz w:val="28"/>
          <w:szCs w:val="28"/>
        </w:rPr>
        <w:t>положением об оплате труда работников ООО СК «Лидер», утвержденным генеральным директором Поливцевым А.М. 29.12.2023;</w:t>
      </w:r>
      <w:r w:rsidRPr="005C5D2B" w:rsidR="00447E4D">
        <w:rPr>
          <w:sz w:val="28"/>
          <w:szCs w:val="28"/>
        </w:rPr>
        <w:t xml:space="preserve"> </w:t>
      </w:r>
      <w:r w:rsidRPr="005C5D2B">
        <w:rPr>
          <w:sz w:val="28"/>
          <w:szCs w:val="28"/>
        </w:rPr>
        <w:t>трудовым договором №</w:t>
      </w:r>
      <w:r w:rsidRPr="005C5D2B" w:rsidR="00984D7B">
        <w:rPr>
          <w:sz w:val="28"/>
          <w:szCs w:val="28"/>
        </w:rPr>
        <w:t>08-24</w:t>
      </w:r>
      <w:r w:rsidRPr="005C5D2B">
        <w:rPr>
          <w:sz w:val="28"/>
          <w:szCs w:val="28"/>
        </w:rPr>
        <w:t xml:space="preserve"> от </w:t>
      </w:r>
      <w:r w:rsidRPr="005C5D2B" w:rsidR="00984D7B">
        <w:rPr>
          <w:sz w:val="28"/>
          <w:szCs w:val="28"/>
        </w:rPr>
        <w:t>03.04.2024</w:t>
      </w:r>
      <w:r w:rsidRPr="005C5D2B">
        <w:rPr>
          <w:sz w:val="28"/>
          <w:szCs w:val="28"/>
        </w:rPr>
        <w:t xml:space="preserve">3, заключенным между ООО СК «Лидер» и </w:t>
      </w:r>
      <w:r>
        <w:rPr>
          <w:sz w:val="28"/>
          <w:szCs w:val="28"/>
        </w:rPr>
        <w:t>*</w:t>
      </w:r>
      <w:r w:rsidRPr="005C5D2B">
        <w:rPr>
          <w:sz w:val="28"/>
          <w:szCs w:val="28"/>
        </w:rPr>
        <w:t xml:space="preserve"> и </w:t>
      </w:r>
      <w:r w:rsidRPr="005C5D2B" w:rsidR="003F07C4">
        <w:rPr>
          <w:sz w:val="28"/>
          <w:szCs w:val="28"/>
        </w:rPr>
        <w:t>приложением</w:t>
      </w:r>
      <w:r w:rsidRPr="005C5D2B">
        <w:rPr>
          <w:sz w:val="28"/>
          <w:szCs w:val="28"/>
        </w:rPr>
        <w:t xml:space="preserve"> к нему </w:t>
      </w:r>
      <w:r w:rsidRPr="005C5D2B" w:rsidR="003F07C4">
        <w:rPr>
          <w:sz w:val="28"/>
          <w:szCs w:val="28"/>
        </w:rPr>
        <w:t>в виде сведений о трудовой деятельности работника;</w:t>
      </w:r>
      <w:r w:rsidRPr="005C5D2B" w:rsidR="00447E4D">
        <w:rPr>
          <w:sz w:val="28"/>
          <w:szCs w:val="28"/>
        </w:rPr>
        <w:t xml:space="preserve"> </w:t>
      </w:r>
      <w:r w:rsidRPr="005C5D2B" w:rsidR="00E4727C">
        <w:rPr>
          <w:sz w:val="28"/>
          <w:szCs w:val="28"/>
        </w:rPr>
        <w:t xml:space="preserve">табелем учета рабочего времени </w:t>
      </w:r>
      <w:r w:rsidRPr="005C5D2B" w:rsidR="00673C41">
        <w:rPr>
          <w:sz w:val="28"/>
          <w:szCs w:val="28"/>
        </w:rPr>
        <w:t>за май</w:t>
      </w:r>
      <w:r w:rsidRPr="005C5D2B" w:rsidR="0088662E">
        <w:rPr>
          <w:sz w:val="28"/>
          <w:szCs w:val="28"/>
        </w:rPr>
        <w:t>, июнь</w:t>
      </w:r>
      <w:r w:rsidRPr="005C5D2B" w:rsidR="00673C41">
        <w:rPr>
          <w:sz w:val="28"/>
          <w:szCs w:val="28"/>
        </w:rPr>
        <w:t xml:space="preserve"> 2024 г. </w:t>
      </w:r>
      <w:r w:rsidRPr="005C5D2B" w:rsidR="00E4727C">
        <w:rPr>
          <w:sz w:val="28"/>
          <w:szCs w:val="28"/>
        </w:rPr>
        <w:t>участка по обслуживанию и ремонту филиала ООО СК «Лидер», подписанного</w:t>
      </w:r>
      <w:r w:rsidRPr="005C5D2B" w:rsidR="00673C41">
        <w:rPr>
          <w:sz w:val="28"/>
          <w:szCs w:val="28"/>
        </w:rPr>
        <w:t xml:space="preserve"> и.о. директора</w:t>
      </w:r>
      <w:r w:rsidRPr="005C5D2B" w:rsidR="0088662E">
        <w:rPr>
          <w:sz w:val="28"/>
          <w:szCs w:val="28"/>
        </w:rPr>
        <w:t>, старшим специалистом по кадрам и экономистом ООО СК «Лидер»</w:t>
      </w:r>
      <w:r w:rsidRPr="005C5D2B" w:rsidR="005C5D2B">
        <w:rPr>
          <w:sz w:val="28"/>
          <w:szCs w:val="28"/>
        </w:rPr>
        <w:t xml:space="preserve">; </w:t>
      </w:r>
      <w:r w:rsidRPr="005C5D2B">
        <w:rPr>
          <w:sz w:val="28"/>
          <w:szCs w:val="28"/>
        </w:rPr>
        <w:t xml:space="preserve">приказом ООО СК «Лидер» о прекращении трудового договора с работником </w:t>
      </w:r>
      <w:r>
        <w:rPr>
          <w:sz w:val="28"/>
          <w:szCs w:val="28"/>
        </w:rPr>
        <w:t>*</w:t>
      </w:r>
      <w:r w:rsidRPr="005C5D2B">
        <w:rPr>
          <w:sz w:val="28"/>
          <w:szCs w:val="28"/>
        </w:rPr>
        <w:t xml:space="preserve"> от </w:t>
      </w:r>
      <w:r w:rsidRPr="005C5D2B" w:rsidR="005C5D2B">
        <w:rPr>
          <w:sz w:val="28"/>
          <w:szCs w:val="28"/>
        </w:rPr>
        <w:t>25.06</w:t>
      </w:r>
      <w:r w:rsidRPr="005C5D2B">
        <w:rPr>
          <w:sz w:val="28"/>
          <w:szCs w:val="28"/>
        </w:rPr>
        <w:t>.2024;</w:t>
      </w:r>
      <w:r w:rsidRPr="005C5D2B" w:rsidR="005C5D2B">
        <w:rPr>
          <w:sz w:val="28"/>
          <w:szCs w:val="28"/>
        </w:rPr>
        <w:t xml:space="preserve"> </w:t>
      </w:r>
      <w:r w:rsidRPr="005C5D2B">
        <w:rPr>
          <w:sz w:val="28"/>
          <w:szCs w:val="28"/>
        </w:rPr>
        <w:t>расчетными листками с апреля 2024 года по ию</w:t>
      </w:r>
      <w:r w:rsidRPr="005C5D2B" w:rsidR="0088662E">
        <w:rPr>
          <w:sz w:val="28"/>
          <w:szCs w:val="28"/>
        </w:rPr>
        <w:t>л</w:t>
      </w:r>
      <w:r w:rsidRPr="005C5D2B">
        <w:rPr>
          <w:sz w:val="28"/>
          <w:szCs w:val="28"/>
        </w:rPr>
        <w:t xml:space="preserve">ь 2024 года </w:t>
      </w:r>
      <w:r w:rsidRPr="005C5D2B" w:rsidR="0088662E">
        <w:rPr>
          <w:sz w:val="28"/>
          <w:szCs w:val="28"/>
        </w:rPr>
        <w:t xml:space="preserve">на имя </w:t>
      </w:r>
      <w:r>
        <w:rPr>
          <w:sz w:val="28"/>
          <w:szCs w:val="28"/>
        </w:rPr>
        <w:t>*</w:t>
      </w:r>
      <w:r w:rsidRPr="005C5D2B" w:rsidR="00435CBF">
        <w:rPr>
          <w:sz w:val="28"/>
          <w:szCs w:val="28"/>
        </w:rPr>
        <w:t>;</w:t>
      </w:r>
      <w:r w:rsidRPr="005C5D2B" w:rsidR="005C5D2B">
        <w:rPr>
          <w:sz w:val="28"/>
          <w:szCs w:val="28"/>
        </w:rPr>
        <w:t xml:space="preserve"> </w:t>
      </w:r>
      <w:r w:rsidRPr="005C5D2B" w:rsidR="00435CBF">
        <w:rPr>
          <w:sz w:val="28"/>
          <w:szCs w:val="28"/>
        </w:rPr>
        <w:t xml:space="preserve">инкассовыми поручениями от 16.05.2024 г., 05.07.2024 г. о взыскании заработной платы в пользу </w:t>
      </w:r>
      <w:r>
        <w:rPr>
          <w:sz w:val="28"/>
          <w:szCs w:val="28"/>
        </w:rPr>
        <w:t>*</w:t>
      </w:r>
      <w:r w:rsidRPr="005C5D2B" w:rsidR="005C5D2B">
        <w:rPr>
          <w:sz w:val="28"/>
          <w:szCs w:val="28"/>
        </w:rPr>
        <w:t xml:space="preserve">; </w:t>
      </w:r>
      <w:r w:rsidRPr="005C5D2B">
        <w:rPr>
          <w:sz w:val="28"/>
          <w:szCs w:val="28"/>
        </w:rPr>
        <w:t>постановлени</w:t>
      </w:r>
      <w:r w:rsidRPr="005C5D2B" w:rsidR="00E34EC7">
        <w:rPr>
          <w:sz w:val="28"/>
          <w:szCs w:val="28"/>
        </w:rPr>
        <w:t>ем</w:t>
      </w:r>
      <w:r w:rsidRPr="005C5D2B">
        <w:rPr>
          <w:sz w:val="28"/>
          <w:szCs w:val="28"/>
        </w:rPr>
        <w:t xml:space="preserve"> мирового судьи судебного участка № 2 Кондинского судебного района ХМАО-Югры №5-444-0402/2023 от 21.12.2023 в отношении должностного лица </w:t>
      </w:r>
      <w:r w:rsidRPr="005C5D2B">
        <w:rPr>
          <w:sz w:val="28"/>
          <w:szCs w:val="28"/>
        </w:rPr>
        <w:t>генерального директора ОО СК «Лидер» Поливцева А.М. по ч.7 ст. 5.27 Кодекса Российской Федерации об административных правонарушениях и подвергнут наказанию в виде административного штрафа в размере 25 000 рублей, вступивш</w:t>
      </w:r>
      <w:r w:rsidRPr="005C5D2B" w:rsidR="00E34EC7">
        <w:rPr>
          <w:sz w:val="28"/>
          <w:szCs w:val="28"/>
        </w:rPr>
        <w:t>его в законную силу 02.02.2024.;</w:t>
      </w:r>
      <w:r w:rsidRPr="005C5D2B" w:rsidR="005C5D2B">
        <w:rPr>
          <w:sz w:val="28"/>
          <w:szCs w:val="28"/>
        </w:rPr>
        <w:t xml:space="preserve"> </w:t>
      </w:r>
      <w:r w:rsidRPr="005C5D2B">
        <w:rPr>
          <w:sz w:val="28"/>
          <w:szCs w:val="28"/>
        </w:rPr>
        <w:t>по</w:t>
      </w:r>
      <w:r w:rsidRPr="005C5D2B">
        <w:rPr>
          <w:sz w:val="28"/>
          <w:szCs w:val="28"/>
        </w:rPr>
        <w:t>становлени</w:t>
      </w:r>
      <w:r w:rsidRPr="005C5D2B" w:rsidR="00E34EC7">
        <w:rPr>
          <w:sz w:val="28"/>
          <w:szCs w:val="28"/>
        </w:rPr>
        <w:t>ем</w:t>
      </w:r>
      <w:r w:rsidRPr="005C5D2B">
        <w:rPr>
          <w:sz w:val="28"/>
          <w:szCs w:val="28"/>
        </w:rPr>
        <w:t xml:space="preserve"> Государственной инспекции труда в ХМАО-Югре от 08.02.2024 №86/4-33-24-ППР/12-2254-И/60-701 в отношении должностного лица генерального директора ОО СК «Лидер» Поливцева А.М.  по ч.6 ст. 5.27 Кодекса Российской Федерации об административных прав</w:t>
      </w:r>
      <w:r w:rsidRPr="005C5D2B">
        <w:rPr>
          <w:sz w:val="28"/>
          <w:szCs w:val="28"/>
        </w:rPr>
        <w:t>онарушениях, вступившего в законную силу 19.02.2024.</w:t>
      </w:r>
    </w:p>
    <w:p w:rsidR="00230855" w:rsidRPr="003C7D53" w:rsidP="00AE34D2">
      <w:pPr>
        <w:pStyle w:val="ConsPlusNormal"/>
        <w:ind w:firstLine="567"/>
        <w:jc w:val="both"/>
        <w:rPr>
          <w:sz w:val="28"/>
          <w:szCs w:val="28"/>
        </w:rPr>
      </w:pPr>
      <w:r w:rsidRPr="003C7D53">
        <w:rPr>
          <w:sz w:val="28"/>
          <w:szCs w:val="28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3C7D53">
        <w:rPr>
          <w:sz w:val="28"/>
          <w:szCs w:val="28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230855" w:rsidP="00AE34D2">
      <w:pPr>
        <w:pStyle w:val="ConsPlusNormal"/>
        <w:ind w:firstLine="567"/>
        <w:jc w:val="both"/>
        <w:rPr>
          <w:sz w:val="28"/>
          <w:szCs w:val="28"/>
        </w:rPr>
      </w:pPr>
      <w:r w:rsidRPr="003C7D53">
        <w:rPr>
          <w:sz w:val="28"/>
          <w:szCs w:val="28"/>
        </w:rPr>
        <w:t>При этом каких-либо противоречий в представленных доказательствах и сомн</w:t>
      </w:r>
      <w:r w:rsidRPr="003C7D53">
        <w:rPr>
          <w:sz w:val="28"/>
          <w:szCs w:val="28"/>
        </w:rPr>
        <w:t xml:space="preserve">ений относительно виновности </w:t>
      </w:r>
      <w:r w:rsidRPr="003C7D53">
        <w:rPr>
          <w:sz w:val="28"/>
          <w:szCs w:val="28"/>
          <w:lang w:bidi="ru-RU"/>
        </w:rPr>
        <w:t xml:space="preserve">генерального директора ООО СК «Лидер» Поливцева А.М. </w:t>
      </w:r>
      <w:r w:rsidRPr="003C7D53">
        <w:rPr>
          <w:sz w:val="28"/>
          <w:szCs w:val="28"/>
        </w:rPr>
        <w:t xml:space="preserve">в совершении правонарушения, предусмотренного ч. 7 ст. 5.27 </w:t>
      </w:r>
      <w:r w:rsidRPr="003C7D53">
        <w:rPr>
          <w:sz w:val="28"/>
          <w:szCs w:val="28"/>
        </w:rPr>
        <w:t>Кодекса Российской Федерации об административных правонарушениях, не установлено.</w:t>
      </w:r>
    </w:p>
    <w:p w:rsidR="00AE34D2" w:rsidRPr="00AE34D2" w:rsidP="00AE34D2">
      <w:pPr>
        <w:pStyle w:val="ConsPlusNormal"/>
        <w:ind w:firstLine="567"/>
        <w:jc w:val="both"/>
        <w:rPr>
          <w:sz w:val="28"/>
          <w:szCs w:val="28"/>
        </w:rPr>
      </w:pPr>
      <w:r w:rsidRPr="00AE34D2">
        <w:rPr>
          <w:sz w:val="28"/>
          <w:szCs w:val="28"/>
        </w:rPr>
        <w:t>В соответствии со статьей 4.6 Ро</w:t>
      </w:r>
      <w:r w:rsidRPr="00AE34D2">
        <w:rPr>
          <w:sz w:val="28"/>
          <w:szCs w:val="28"/>
        </w:rPr>
        <w:t>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</w:t>
      </w:r>
      <w:r w:rsidRPr="00AE34D2">
        <w:rPr>
          <w:sz w:val="28"/>
          <w:szCs w:val="28"/>
        </w:rPr>
        <w:t xml:space="preserve">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 </w:t>
      </w:r>
    </w:p>
    <w:p w:rsidR="00AE34D2" w:rsidRPr="003C7D53" w:rsidP="00AE34D2">
      <w:pPr>
        <w:pStyle w:val="ConsPlusNormal"/>
        <w:ind w:firstLine="567"/>
        <w:jc w:val="both"/>
        <w:rPr>
          <w:sz w:val="28"/>
          <w:szCs w:val="28"/>
        </w:rPr>
      </w:pPr>
      <w:r w:rsidRPr="00AE34D2">
        <w:rPr>
          <w:sz w:val="28"/>
          <w:szCs w:val="28"/>
        </w:rPr>
        <w:t>Согласно правовой позиции, сформулированной в пункте 8 Постановления Пленума Верхов</w:t>
      </w:r>
      <w:r w:rsidRPr="00AE34D2">
        <w:rPr>
          <w:sz w:val="28"/>
          <w:szCs w:val="28"/>
        </w:rPr>
        <w:t>ного Суда РФ № 45 "О некоторых вопросах, возникающих при рассмотрении судами общей юрисдикции дел об административных правонарушениях, связанных с нарушением трудового законодательства и иных правовых актов, содержащих нормы трудового права" действия (безд</w:t>
      </w:r>
      <w:r w:rsidRPr="00AE34D2">
        <w:rPr>
          <w:sz w:val="28"/>
          <w:szCs w:val="28"/>
        </w:rPr>
        <w:t>ействие) лица, ранее подвергнутого административному наказанию, подлежат квалификации по частям 2, 5, 7 статьи 5.27, части 5 статьи 5.27.1 Кодекса Российской Федерации об административных правонарушениях в том случае, если им совершено аналогичное админист</w:t>
      </w:r>
      <w:r w:rsidRPr="00AE34D2">
        <w:rPr>
          <w:sz w:val="28"/>
          <w:szCs w:val="28"/>
        </w:rPr>
        <w:t>ративное правонарушение, которым является невыполнение (ненадлежащее выполнение) одной и той же обязанности, установленной трудовым законодательством (включая законодательство об охране труда), иными нормативными правовыми актами, содержащими нормы трудово</w:t>
      </w:r>
      <w:r w:rsidRPr="00AE34D2">
        <w:rPr>
          <w:sz w:val="28"/>
          <w:szCs w:val="28"/>
        </w:rPr>
        <w:t>го права, в срок, в течение которого лицо считается подвергнутым административному наказанию за совершение такого же административного правонарушения (например, отказ в выдаче документов, связанных с работой, или их копий одному, затем другому сотруднику (</w:t>
      </w:r>
      <w:r w:rsidRPr="00AE34D2">
        <w:rPr>
          <w:sz w:val="28"/>
          <w:szCs w:val="28"/>
        </w:rPr>
        <w:t>часть первая статьи 62 Трудового кодекса РФ) (статья 4.6 Кодекса Российской Федерации об административных правонарушениях).</w:t>
      </w:r>
    </w:p>
    <w:p w:rsidR="00230855" w:rsidRPr="003C7D53" w:rsidP="00AE34D2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3C7D53">
        <w:rPr>
          <w:sz w:val="28"/>
          <w:szCs w:val="28"/>
        </w:rPr>
        <w:t xml:space="preserve">Учитывая вышеизложенное, мировой судья приходит к выводу о виновности </w:t>
      </w:r>
      <w:r w:rsidRPr="003C7D53">
        <w:rPr>
          <w:sz w:val="28"/>
          <w:szCs w:val="28"/>
          <w:lang w:bidi="ru-RU"/>
        </w:rPr>
        <w:t xml:space="preserve">генерального директора ООО СК «Лидер» Поливцева А.М. </w:t>
      </w:r>
      <w:r w:rsidRPr="003C7D53">
        <w:rPr>
          <w:sz w:val="28"/>
          <w:szCs w:val="28"/>
        </w:rPr>
        <w:t>в соверше</w:t>
      </w:r>
      <w:r w:rsidRPr="003C7D53">
        <w:rPr>
          <w:sz w:val="28"/>
          <w:szCs w:val="28"/>
        </w:rPr>
        <w:t>нии административного правонарушения и квалифицирует его действия по ч. 7 ст. 5.27 Кодекса Российской Федерации об ад</w:t>
      </w:r>
      <w:r w:rsidR="00A70A70">
        <w:rPr>
          <w:sz w:val="28"/>
          <w:szCs w:val="28"/>
        </w:rPr>
        <w:t>министративных правонарушениях</w:t>
      </w:r>
      <w:r w:rsidRPr="003C7D53">
        <w:rPr>
          <w:sz w:val="28"/>
          <w:szCs w:val="28"/>
        </w:rPr>
        <w:t xml:space="preserve"> как совершение административного правонарушения, предусмотренного </w:t>
      </w:r>
      <w:hyperlink r:id="rId6" w:history="1">
        <w:r w:rsidRPr="003C7D53">
          <w:rPr>
            <w:rStyle w:val="Hyperlink"/>
            <w:color w:val="auto"/>
            <w:sz w:val="28"/>
            <w:szCs w:val="28"/>
            <w:u w:val="none"/>
          </w:rPr>
          <w:t>частью 6</w:t>
        </w:r>
      </w:hyperlink>
      <w:r w:rsidRPr="003C7D53">
        <w:rPr>
          <w:sz w:val="28"/>
          <w:szCs w:val="28"/>
        </w:rPr>
        <w:t xml:space="preserve"> настоящей статьи, лицом, ранее подвергнутым административному наказанию за </w:t>
      </w:r>
      <w:hyperlink r:id="rId7" w:history="1">
        <w:r w:rsidRPr="003C7D53">
          <w:rPr>
            <w:rStyle w:val="Hyperlink"/>
            <w:color w:val="auto"/>
            <w:sz w:val="28"/>
            <w:szCs w:val="28"/>
            <w:u w:val="none"/>
          </w:rPr>
          <w:t>аналогичное</w:t>
        </w:r>
      </w:hyperlink>
      <w:r w:rsidRPr="003C7D53">
        <w:rPr>
          <w:sz w:val="28"/>
          <w:szCs w:val="28"/>
        </w:rPr>
        <w:t xml:space="preserve"> правонарушение, если эти действия не содержат уголовно наказуемого деяния.</w:t>
      </w:r>
    </w:p>
    <w:p w:rsidR="00230855" w:rsidRPr="003C7D53" w:rsidP="00AE34D2">
      <w:pPr>
        <w:pStyle w:val="BlockText"/>
        <w:ind w:left="0" w:right="0" w:firstLine="567"/>
        <w:jc w:val="both"/>
        <w:rPr>
          <w:sz w:val="28"/>
          <w:szCs w:val="28"/>
        </w:rPr>
      </w:pPr>
      <w:r w:rsidRPr="003C7D53">
        <w:rPr>
          <w:sz w:val="28"/>
          <w:szCs w:val="28"/>
        </w:rPr>
        <w:t xml:space="preserve">Обстоятельств, </w:t>
      </w:r>
      <w:r w:rsidR="00A70A70">
        <w:rPr>
          <w:sz w:val="28"/>
          <w:szCs w:val="28"/>
        </w:rPr>
        <w:t xml:space="preserve">смягчающих и </w:t>
      </w:r>
      <w:r w:rsidRPr="003C7D53">
        <w:rPr>
          <w:sz w:val="28"/>
          <w:szCs w:val="28"/>
        </w:rPr>
        <w:t>отягчающих административную ответственность, в действиях должностного лица Поливцева А.М. не установлено.</w:t>
      </w:r>
    </w:p>
    <w:p w:rsidR="00230855" w:rsidRPr="003C7D53" w:rsidP="00AE3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C7D53">
        <w:rPr>
          <w:rFonts w:ascii="Times New Roman" w:hAnsi="Times New Roman"/>
          <w:sz w:val="28"/>
          <w:szCs w:val="28"/>
        </w:rPr>
        <w:t>При назначении администра</w:t>
      </w:r>
      <w:r w:rsidRPr="003C7D53">
        <w:rPr>
          <w:rFonts w:ascii="Times New Roman" w:hAnsi="Times New Roman"/>
          <w:sz w:val="28"/>
          <w:szCs w:val="28"/>
        </w:rPr>
        <w:t>тивного наказания мировой судья учитывает характер совершенного административного правонарушения, личность виновного, его имущественное положение,</w:t>
      </w:r>
      <w:r w:rsidR="00E7272D">
        <w:rPr>
          <w:rFonts w:ascii="Times New Roman" w:hAnsi="Times New Roman"/>
          <w:sz w:val="28"/>
          <w:szCs w:val="28"/>
        </w:rPr>
        <w:t xml:space="preserve"> отношение к содеянному,</w:t>
      </w:r>
      <w:r w:rsidRPr="003C7D53">
        <w:rPr>
          <w:rFonts w:ascii="Times New Roman" w:hAnsi="Times New Roman"/>
          <w:sz w:val="28"/>
          <w:szCs w:val="28"/>
        </w:rPr>
        <w:t xml:space="preserve"> </w:t>
      </w:r>
      <w:r w:rsidR="00E7272D">
        <w:rPr>
          <w:rFonts w:ascii="Times New Roman" w:hAnsi="Times New Roman"/>
          <w:sz w:val="28"/>
          <w:szCs w:val="28"/>
        </w:rPr>
        <w:t>отсутствие</w:t>
      </w:r>
      <w:r w:rsidRPr="003C7D53">
        <w:rPr>
          <w:rFonts w:ascii="Times New Roman" w:hAnsi="Times New Roman"/>
          <w:sz w:val="28"/>
          <w:szCs w:val="28"/>
        </w:rPr>
        <w:t xml:space="preserve"> обстоятельств, смягчающих </w:t>
      </w:r>
      <w:r w:rsidR="00E7272D">
        <w:rPr>
          <w:rFonts w:ascii="Times New Roman" w:hAnsi="Times New Roman"/>
          <w:sz w:val="28"/>
          <w:szCs w:val="28"/>
        </w:rPr>
        <w:t>и</w:t>
      </w:r>
      <w:r w:rsidRPr="003C7D53">
        <w:rPr>
          <w:rFonts w:ascii="Times New Roman" w:hAnsi="Times New Roman"/>
          <w:sz w:val="28"/>
          <w:szCs w:val="28"/>
        </w:rPr>
        <w:t xml:space="preserve"> отягчающих административную ответственность</w:t>
      </w:r>
      <w:r w:rsidR="00E7272D">
        <w:rPr>
          <w:rFonts w:ascii="Times New Roman" w:hAnsi="Times New Roman"/>
          <w:sz w:val="28"/>
          <w:szCs w:val="28"/>
        </w:rPr>
        <w:t>,</w:t>
      </w:r>
      <w:r w:rsidRPr="003C7D53">
        <w:rPr>
          <w:rFonts w:ascii="Times New Roman" w:hAnsi="Times New Roman"/>
          <w:sz w:val="28"/>
          <w:szCs w:val="28"/>
        </w:rPr>
        <w:t xml:space="preserve"> с</w:t>
      </w:r>
      <w:r w:rsidRPr="003C7D53">
        <w:rPr>
          <w:rFonts w:ascii="Times New Roman" w:hAnsi="Times New Roman"/>
          <w:sz w:val="28"/>
          <w:szCs w:val="28"/>
        </w:rPr>
        <w:t xml:space="preserve">читает возможным </w:t>
      </w:r>
      <w:r w:rsidRPr="003C7D53">
        <w:rPr>
          <w:rStyle w:val="cnsl"/>
          <w:rFonts w:ascii="Times New Roman" w:hAnsi="Times New Roman"/>
          <w:sz w:val="28"/>
          <w:szCs w:val="28"/>
        </w:rPr>
        <w:t xml:space="preserve">назначить </w:t>
      </w:r>
      <w:r w:rsidRPr="003C7D53">
        <w:rPr>
          <w:rFonts w:ascii="Times New Roman" w:hAnsi="Times New Roman"/>
          <w:sz w:val="28"/>
          <w:szCs w:val="28"/>
        </w:rPr>
        <w:t xml:space="preserve">Поливцеву А.М. </w:t>
      </w:r>
      <w:r w:rsidRPr="003C7D53">
        <w:rPr>
          <w:rStyle w:val="cnsl"/>
          <w:rFonts w:ascii="Times New Roman" w:hAnsi="Times New Roman"/>
          <w:sz w:val="28"/>
          <w:szCs w:val="28"/>
        </w:rPr>
        <w:t xml:space="preserve">наказание в виде </w:t>
      </w:r>
      <w:r w:rsidRPr="003C7D53">
        <w:rPr>
          <w:rFonts w:ascii="Times New Roman" w:hAnsi="Times New Roman"/>
          <w:sz w:val="28"/>
          <w:szCs w:val="28"/>
        </w:rPr>
        <w:t xml:space="preserve">административного штрафа. </w:t>
      </w:r>
    </w:p>
    <w:p w:rsidR="00230855" w:rsidRPr="003C7D53" w:rsidP="00AE34D2">
      <w:pPr>
        <w:pStyle w:val="BlockText"/>
        <w:ind w:left="0" w:right="0" w:firstLine="567"/>
        <w:jc w:val="both"/>
        <w:rPr>
          <w:sz w:val="28"/>
          <w:szCs w:val="28"/>
        </w:rPr>
      </w:pPr>
      <w:r w:rsidRPr="003C7D53">
        <w:rPr>
          <w:sz w:val="28"/>
          <w:szCs w:val="28"/>
        </w:rPr>
        <w:t>Руководствуясь статьями 29.9-29.11 Кодекса Российской Федерации об административных правонарушениях, мировой судья</w:t>
      </w:r>
    </w:p>
    <w:p w:rsidR="00230855" w:rsidRPr="003C7D53" w:rsidP="00AE34D2">
      <w:pPr>
        <w:pStyle w:val="BlockText"/>
        <w:ind w:left="0" w:right="0" w:firstLine="567"/>
        <w:jc w:val="both"/>
        <w:rPr>
          <w:sz w:val="28"/>
          <w:szCs w:val="28"/>
        </w:rPr>
      </w:pPr>
    </w:p>
    <w:p w:rsidR="00230855" w:rsidRPr="003C7D53" w:rsidP="00AE34D2">
      <w:pPr>
        <w:pStyle w:val="BodyTextIndent"/>
        <w:tabs>
          <w:tab w:val="left" w:pos="4820"/>
        </w:tabs>
        <w:spacing w:after="0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3C7D53">
        <w:rPr>
          <w:rFonts w:ascii="Times New Roman" w:hAnsi="Times New Roman"/>
          <w:sz w:val="28"/>
          <w:szCs w:val="28"/>
        </w:rPr>
        <w:t xml:space="preserve">постановил: </w:t>
      </w:r>
    </w:p>
    <w:p w:rsidR="00230855" w:rsidRPr="003C7D53" w:rsidP="00AE34D2">
      <w:pPr>
        <w:pStyle w:val="BodyTextIndent"/>
        <w:tabs>
          <w:tab w:val="left" w:pos="4820"/>
        </w:tabs>
        <w:spacing w:after="0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230855" w:rsidRPr="003C7D53" w:rsidP="00AE34D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C7D53">
        <w:rPr>
          <w:rFonts w:ascii="Times New Roman" w:hAnsi="Times New Roman"/>
          <w:sz w:val="28"/>
          <w:szCs w:val="28"/>
        </w:rPr>
        <w:t xml:space="preserve">признать генерального директора общества с ограниченной ответственностью СК «Лидер» Поливцева Алексея Михайловича </w:t>
      </w:r>
      <w:r w:rsidRPr="003C7D53">
        <w:rPr>
          <w:rFonts w:ascii="Times New Roman" w:hAnsi="Times New Roman"/>
          <w:bCs/>
          <w:sz w:val="28"/>
          <w:szCs w:val="28"/>
        </w:rPr>
        <w:t xml:space="preserve">(паспорт </w:t>
      </w:r>
      <w:r>
        <w:rPr>
          <w:rFonts w:ascii="Times New Roman" w:hAnsi="Times New Roman"/>
          <w:bCs/>
          <w:sz w:val="28"/>
          <w:szCs w:val="28"/>
        </w:rPr>
        <w:t>*</w:t>
      </w:r>
      <w:r w:rsidRPr="003C7D53">
        <w:rPr>
          <w:rFonts w:ascii="Times New Roman" w:hAnsi="Times New Roman"/>
          <w:bCs/>
          <w:sz w:val="28"/>
          <w:szCs w:val="28"/>
        </w:rPr>
        <w:t>)</w:t>
      </w:r>
      <w:r w:rsidRPr="003C7D53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7 ст. 5.27 Кодекса Российской Федерации об а</w:t>
      </w:r>
      <w:r w:rsidRPr="003C7D53">
        <w:rPr>
          <w:rFonts w:ascii="Times New Roman" w:hAnsi="Times New Roman"/>
          <w:sz w:val="28"/>
          <w:szCs w:val="28"/>
        </w:rPr>
        <w:t>дминистративных правонарушениях и назначить административное наказание в виде административного штрафа в размере 30</w:t>
      </w:r>
      <w:r w:rsidR="007647A5">
        <w:rPr>
          <w:rFonts w:ascii="Times New Roman" w:hAnsi="Times New Roman"/>
          <w:sz w:val="28"/>
          <w:szCs w:val="28"/>
        </w:rPr>
        <w:t xml:space="preserve"> </w:t>
      </w:r>
      <w:r w:rsidRPr="003C7D53">
        <w:rPr>
          <w:rFonts w:ascii="Times New Roman" w:hAnsi="Times New Roman"/>
          <w:sz w:val="28"/>
          <w:szCs w:val="28"/>
        </w:rPr>
        <w:t xml:space="preserve">000 (тридцать тысяч) рублей. </w:t>
      </w:r>
    </w:p>
    <w:p w:rsidR="007242BF" w:rsidP="007242B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C7D53">
        <w:rPr>
          <w:rFonts w:ascii="Times New Roman" w:hAnsi="Times New Roman"/>
          <w:sz w:val="28"/>
          <w:szCs w:val="28"/>
        </w:rPr>
        <w:t>Административный штраф подлежит уплате в УФК по Ханты-Мансийскому автономному округу – Югре (Департамент админ</w:t>
      </w:r>
      <w:r w:rsidRPr="003C7D53">
        <w:rPr>
          <w:rFonts w:ascii="Times New Roman" w:hAnsi="Times New Roman"/>
          <w:sz w:val="28"/>
          <w:szCs w:val="28"/>
        </w:rPr>
        <w:t>истративного обеспечения Ханты-Мансийского автономного округа – Югры, л/с 04872</w:t>
      </w:r>
      <w:r w:rsidRPr="003C7D53">
        <w:rPr>
          <w:rFonts w:ascii="Times New Roman" w:hAnsi="Times New Roman"/>
          <w:sz w:val="28"/>
          <w:szCs w:val="28"/>
          <w:lang w:val="en-US"/>
        </w:rPr>
        <w:t>D</w:t>
      </w:r>
      <w:r w:rsidRPr="003C7D53">
        <w:rPr>
          <w:rFonts w:ascii="Times New Roman" w:hAnsi="Times New Roman"/>
          <w:sz w:val="28"/>
          <w:szCs w:val="28"/>
        </w:rPr>
        <w:t xml:space="preserve">08080) </w:t>
      </w:r>
      <w:r w:rsidR="007647A5">
        <w:rPr>
          <w:rFonts w:ascii="Times New Roman" w:hAnsi="Times New Roman"/>
          <w:sz w:val="28"/>
          <w:szCs w:val="28"/>
        </w:rPr>
        <w:t>н</w:t>
      </w:r>
      <w:r w:rsidRPr="003C7D53">
        <w:rPr>
          <w:rFonts w:ascii="Times New Roman" w:hAnsi="Times New Roman"/>
          <w:sz w:val="28"/>
          <w:szCs w:val="28"/>
        </w:rPr>
        <w:t>аименование банка: РКЦ ХАНТЫ-МАНСИЙСК//УФК по Ханты-Мансийскому автономному округу-Югре г. Ханты-Мансийск, казначейский счет: 40102810245370000007, банковский счет №031</w:t>
      </w:r>
      <w:r w:rsidRPr="003C7D53">
        <w:rPr>
          <w:rFonts w:ascii="Times New Roman" w:hAnsi="Times New Roman"/>
          <w:sz w:val="28"/>
          <w:szCs w:val="28"/>
        </w:rPr>
        <w:t>00643000000018700 БИК 007162163, ОКТМО 71816000, ИНН 8601073664, КПП 860101001, КБК 72011601</w:t>
      </w:r>
      <w:r w:rsidR="007647A5">
        <w:rPr>
          <w:rFonts w:ascii="Times New Roman" w:hAnsi="Times New Roman"/>
          <w:sz w:val="28"/>
          <w:szCs w:val="28"/>
        </w:rPr>
        <w:t>05</w:t>
      </w:r>
      <w:r w:rsidRPr="003C7D53">
        <w:rPr>
          <w:rFonts w:ascii="Times New Roman" w:hAnsi="Times New Roman"/>
          <w:sz w:val="28"/>
          <w:szCs w:val="28"/>
        </w:rPr>
        <w:t>301</w:t>
      </w:r>
      <w:r w:rsidR="000101CC">
        <w:rPr>
          <w:rFonts w:ascii="Times New Roman" w:hAnsi="Times New Roman"/>
          <w:sz w:val="28"/>
          <w:szCs w:val="28"/>
        </w:rPr>
        <w:t>0</w:t>
      </w:r>
      <w:r w:rsidRPr="003C7D53">
        <w:rPr>
          <w:rFonts w:ascii="Times New Roman" w:hAnsi="Times New Roman"/>
          <w:sz w:val="28"/>
          <w:szCs w:val="28"/>
        </w:rPr>
        <w:t>0</w:t>
      </w:r>
      <w:r w:rsidR="000101CC">
        <w:rPr>
          <w:rFonts w:ascii="Times New Roman" w:hAnsi="Times New Roman"/>
          <w:sz w:val="28"/>
          <w:szCs w:val="28"/>
        </w:rPr>
        <w:t>27</w:t>
      </w:r>
      <w:r w:rsidRPr="003C7D53">
        <w:rPr>
          <w:rFonts w:ascii="Times New Roman" w:hAnsi="Times New Roman"/>
          <w:sz w:val="28"/>
          <w:szCs w:val="28"/>
        </w:rPr>
        <w:t xml:space="preserve">140, УИН </w:t>
      </w:r>
      <w:r w:rsidRPr="00984A3A" w:rsidR="00984A3A">
        <w:rPr>
          <w:rFonts w:ascii="Times New Roman" w:hAnsi="Times New Roman"/>
          <w:sz w:val="28"/>
          <w:szCs w:val="28"/>
        </w:rPr>
        <w:t>0412365400315004082405187</w:t>
      </w:r>
      <w:r>
        <w:rPr>
          <w:rFonts w:ascii="Times New Roman" w:hAnsi="Times New Roman"/>
          <w:sz w:val="28"/>
          <w:szCs w:val="28"/>
        </w:rPr>
        <w:t>,</w:t>
      </w:r>
      <w:r w:rsidRPr="003C7D53">
        <w:rPr>
          <w:rFonts w:ascii="Times New Roman" w:hAnsi="Times New Roman"/>
          <w:sz w:val="28"/>
          <w:szCs w:val="28"/>
        </w:rPr>
        <w:t xml:space="preserve"> </w:t>
      </w:r>
      <w:r w:rsidRPr="007242BF">
        <w:rPr>
          <w:rFonts w:ascii="Times New Roman" w:hAnsi="Times New Roman"/>
          <w:sz w:val="28"/>
          <w:szCs w:val="28"/>
        </w:rPr>
        <w:t>в течение шестидесяти дней со дня вступления постановления в законную силу, либо со дня истечения срока отсрочки или ср</w:t>
      </w:r>
      <w:r w:rsidRPr="007242BF">
        <w:rPr>
          <w:rFonts w:ascii="Times New Roman" w:hAnsi="Times New Roman"/>
          <w:sz w:val="28"/>
          <w:szCs w:val="28"/>
        </w:rPr>
        <w:t>ока рассрочки, предусмотренных статьей  31.5 КоАП РФ.</w:t>
      </w:r>
    </w:p>
    <w:p w:rsidR="00201508" w:rsidRPr="007242BF" w:rsidP="007242B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01508">
        <w:rPr>
          <w:rFonts w:ascii="Times New Roman" w:hAnsi="Times New Roman"/>
          <w:sz w:val="28"/>
          <w:szCs w:val="28"/>
        </w:rPr>
        <w:t>Квитанцию об оплате штрафа необходимо предоставить по адресу: ХМАО-Югра, Кондинский район,  пгт.Междуреченский, ул.Лумумбы, д.2/1.</w:t>
      </w:r>
    </w:p>
    <w:p w:rsidR="007242BF" w:rsidRPr="007242BF" w:rsidP="007242B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242BF">
        <w:rPr>
          <w:rFonts w:ascii="Times New Roman" w:hAnsi="Times New Roman"/>
          <w:sz w:val="28"/>
          <w:szCs w:val="28"/>
        </w:rPr>
        <w:t xml:space="preserve">Разъяснить, что неуплата штрафа в </w:t>
      </w:r>
      <w:r w:rsidR="00201508">
        <w:rPr>
          <w:rFonts w:ascii="Times New Roman" w:hAnsi="Times New Roman"/>
          <w:sz w:val="28"/>
          <w:szCs w:val="28"/>
        </w:rPr>
        <w:t>установленный срок</w:t>
      </w:r>
      <w:r w:rsidRPr="007242BF">
        <w:rPr>
          <w:rFonts w:ascii="Times New Roman" w:hAnsi="Times New Roman"/>
          <w:sz w:val="28"/>
          <w:szCs w:val="28"/>
        </w:rPr>
        <w:t xml:space="preserve"> влечет административную ответственность, предусмотренную ч.1 ст.20.25 Кодекса Российской Федерации об административных правонарушениях, в виде административного штрафа в двукратном размере суммы неуплаченного штрафа, либо административного ареста на срок </w:t>
      </w:r>
      <w:r w:rsidRPr="007242BF">
        <w:rPr>
          <w:rFonts w:ascii="Times New Roman" w:hAnsi="Times New Roman"/>
          <w:sz w:val="28"/>
          <w:szCs w:val="28"/>
        </w:rPr>
        <w:t>до пятнадцати суток, либо обязательных работ на срок до пятидесяти часов.</w:t>
      </w:r>
    </w:p>
    <w:p w:rsidR="00230855" w:rsidP="007242B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C7D53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получения копии настоящего постановления в Кондинский районный суд Ханты-Мансийского автономного округа – Югры путем</w:t>
      </w:r>
      <w:r w:rsidRPr="003C7D53">
        <w:rPr>
          <w:rFonts w:ascii="Times New Roman" w:hAnsi="Times New Roman"/>
          <w:sz w:val="28"/>
          <w:szCs w:val="28"/>
        </w:rPr>
        <w:t xml:space="preserve"> подачи жалобы через мирового судью судебного участка № 2 Кондинского судебного района Ханты-Мансийского автономного округа-Югры.</w:t>
      </w:r>
    </w:p>
    <w:p w:rsidR="007242BF" w:rsidRPr="007242BF" w:rsidP="007242B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2BF">
        <w:rPr>
          <w:rFonts w:ascii="Times New Roman" w:eastAsia="Times New Roman" w:hAnsi="Times New Roman"/>
          <w:sz w:val="24"/>
          <w:szCs w:val="24"/>
          <w:lang w:eastAsia="ru-RU"/>
        </w:rPr>
        <w:t>QR-код для оплаты  штрафа</w:t>
      </w:r>
    </w:p>
    <w:p w:rsidR="007242BF" w:rsidRPr="007242BF" w:rsidP="007242B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4074" w:tblpY="127"/>
        <w:tblW w:w="0" w:type="auto"/>
        <w:tblLook w:val="0000"/>
      </w:tblPr>
      <w:tblGrid>
        <w:gridCol w:w="6596"/>
      </w:tblGrid>
      <w:tr w:rsidTr="00E94930">
        <w:tblPrEx>
          <w:tblW w:w="0" w:type="auto"/>
          <w:tblLook w:val="0000"/>
        </w:tblPrEx>
        <w:trPr>
          <w:trHeight w:val="1492"/>
        </w:trPr>
        <w:tc>
          <w:tcPr>
            <w:tcW w:w="6596" w:type="dxa"/>
          </w:tcPr>
          <w:p w:rsidR="007242BF" w:rsidRPr="007242BF" w:rsidP="007242B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42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7242BF" w:rsidRPr="007242BF" w:rsidP="007242B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42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назначение платежа (оплата а</w:t>
            </w:r>
            <w:r w:rsidRPr="007242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дминистративного штрафа);</w:t>
            </w:r>
          </w:p>
          <w:p w:rsidR="007242BF" w:rsidRPr="007242BF" w:rsidP="007242B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42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уникальный идентификационный номер (указан в постановлении);</w:t>
            </w:r>
          </w:p>
          <w:p w:rsidR="007242BF" w:rsidRPr="007242BF" w:rsidP="007242B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42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7242BF" w:rsidRPr="007242BF" w:rsidP="007242B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42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код бюджетной классификации (указан в постановлении);</w:t>
            </w:r>
          </w:p>
          <w:p w:rsidR="007242BF" w:rsidRPr="007242BF" w:rsidP="007242B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42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242BF" w:rsidRPr="007242BF" w:rsidP="007242B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42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сумму админ</w:t>
            </w:r>
            <w:r w:rsidRPr="007242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истративного штрафа (указана в постановлении).</w:t>
            </w:r>
          </w:p>
          <w:p w:rsidR="007242BF" w:rsidRPr="007242BF" w:rsidP="007242B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42BF" w:rsidRPr="007242BF" w:rsidP="007242B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2B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92075</wp:posOffset>
            </wp:positionV>
            <wp:extent cx="737870" cy="737870"/>
            <wp:effectExtent l="0" t="0" r="5080" b="508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198158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2BF" w:rsidRPr="007242BF" w:rsidP="007242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2BF" w:rsidRPr="007242BF" w:rsidP="007242B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242BF" w:rsidRPr="007242BF" w:rsidP="007242B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242BF" w:rsidRPr="007242BF" w:rsidP="007242B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242BF" w:rsidRPr="003C7D53" w:rsidP="00AE34D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0855" w:rsidRPr="003C7D53" w:rsidP="00AE34D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0855" w:rsidRPr="003C7D53" w:rsidP="002015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C7D53">
        <w:rPr>
          <w:rFonts w:ascii="Times New Roman" w:hAnsi="Times New Roman"/>
          <w:sz w:val="28"/>
          <w:szCs w:val="28"/>
        </w:rPr>
        <w:t xml:space="preserve">Мировой судья </w:t>
      </w:r>
      <w:r w:rsidR="00201508">
        <w:rPr>
          <w:rFonts w:ascii="Times New Roman" w:hAnsi="Times New Roman"/>
          <w:sz w:val="28"/>
          <w:szCs w:val="28"/>
        </w:rPr>
        <w:tab/>
      </w:r>
      <w:r w:rsidR="00201508">
        <w:rPr>
          <w:rFonts w:ascii="Times New Roman" w:hAnsi="Times New Roman"/>
          <w:sz w:val="28"/>
          <w:szCs w:val="28"/>
        </w:rPr>
        <w:tab/>
      </w:r>
      <w:r w:rsidRPr="003C7D53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201508">
        <w:rPr>
          <w:rFonts w:ascii="Times New Roman" w:hAnsi="Times New Roman"/>
          <w:sz w:val="28"/>
          <w:szCs w:val="28"/>
        </w:rPr>
        <w:tab/>
      </w:r>
      <w:r w:rsidRPr="003C7D53">
        <w:rPr>
          <w:rFonts w:ascii="Times New Roman" w:hAnsi="Times New Roman"/>
          <w:sz w:val="28"/>
          <w:szCs w:val="28"/>
        </w:rPr>
        <w:t xml:space="preserve"> Е.</w:t>
      </w:r>
      <w:r w:rsidR="00201508">
        <w:rPr>
          <w:rFonts w:ascii="Times New Roman" w:hAnsi="Times New Roman"/>
          <w:sz w:val="28"/>
          <w:szCs w:val="28"/>
        </w:rPr>
        <w:t>В</w:t>
      </w:r>
      <w:r w:rsidRPr="003C7D53">
        <w:rPr>
          <w:rFonts w:ascii="Times New Roman" w:hAnsi="Times New Roman"/>
          <w:sz w:val="28"/>
          <w:szCs w:val="28"/>
        </w:rPr>
        <w:t>. Че</w:t>
      </w:r>
      <w:r w:rsidR="00201508">
        <w:rPr>
          <w:rFonts w:ascii="Times New Roman" w:hAnsi="Times New Roman"/>
          <w:sz w:val="28"/>
          <w:szCs w:val="28"/>
        </w:rPr>
        <w:t>х</w:t>
      </w:r>
    </w:p>
    <w:p w:rsidR="00230855" w:rsidRPr="003C7D53" w:rsidP="00AE34D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102A" w:rsidP="00AE34D2">
      <w:pPr>
        <w:ind w:firstLine="567"/>
      </w:pPr>
    </w:p>
    <w:sectPr w:rsidSect="00201508">
      <w:headerReference w:type="default" r:id="rId9"/>
      <w:pgSz w:w="11905" w:h="16837" w:code="9"/>
      <w:pgMar w:top="709" w:right="567" w:bottom="568" w:left="1134" w:header="0" w:footer="690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57D">
    <w:pPr>
      <w:pStyle w:val="Header"/>
      <w:jc w:val="center"/>
    </w:pPr>
  </w:p>
  <w:p w:rsidR="0040557D">
    <w:pPr>
      <w:pStyle w:val="Header"/>
      <w:jc w:val="center"/>
    </w:pPr>
  </w:p>
  <w:p w:rsidR="0040557D" w:rsidRPr="00633816">
    <w:pPr>
      <w:pStyle w:val="Header"/>
      <w:jc w:val="center"/>
      <w:rPr>
        <w:rFonts w:ascii="Times New Roman" w:hAnsi="Times New Roman"/>
        <w:sz w:val="24"/>
        <w:szCs w:val="24"/>
      </w:rPr>
    </w:pPr>
    <w:r w:rsidRPr="00633816">
      <w:rPr>
        <w:rFonts w:ascii="Times New Roman" w:hAnsi="Times New Roman"/>
        <w:sz w:val="24"/>
        <w:szCs w:val="24"/>
      </w:rPr>
      <w:fldChar w:fldCharType="begin"/>
    </w:r>
    <w:r w:rsidRPr="00633816">
      <w:rPr>
        <w:rFonts w:ascii="Times New Roman" w:hAnsi="Times New Roman"/>
        <w:sz w:val="24"/>
        <w:szCs w:val="24"/>
      </w:rPr>
      <w:instrText>PAGE   \* MERGEFORMAT</w:instrText>
    </w:r>
    <w:r w:rsidRPr="0063381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633816">
      <w:rPr>
        <w:rFonts w:ascii="Times New Roman" w:hAnsi="Times New Roman"/>
        <w:sz w:val="24"/>
        <w:szCs w:val="24"/>
      </w:rPr>
      <w:fldChar w:fldCharType="end"/>
    </w:r>
  </w:p>
  <w:p w:rsidR="004055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4D"/>
    <w:rsid w:val="000101CC"/>
    <w:rsid w:val="0004106E"/>
    <w:rsid w:val="00104B40"/>
    <w:rsid w:val="001F0AF2"/>
    <w:rsid w:val="00201508"/>
    <w:rsid w:val="00230855"/>
    <w:rsid w:val="002517DF"/>
    <w:rsid w:val="002D2D97"/>
    <w:rsid w:val="00325675"/>
    <w:rsid w:val="0032667E"/>
    <w:rsid w:val="003C7D53"/>
    <w:rsid w:val="003D0564"/>
    <w:rsid w:val="003F07C4"/>
    <w:rsid w:val="0040557D"/>
    <w:rsid w:val="00435CBF"/>
    <w:rsid w:val="00447E4D"/>
    <w:rsid w:val="0058102A"/>
    <w:rsid w:val="005C5D2B"/>
    <w:rsid w:val="00633816"/>
    <w:rsid w:val="00673C41"/>
    <w:rsid w:val="007242BF"/>
    <w:rsid w:val="007647A5"/>
    <w:rsid w:val="007A6A97"/>
    <w:rsid w:val="00862804"/>
    <w:rsid w:val="008718C2"/>
    <w:rsid w:val="0088662E"/>
    <w:rsid w:val="00980A5F"/>
    <w:rsid w:val="009811A5"/>
    <w:rsid w:val="00984A3A"/>
    <w:rsid w:val="00984D7B"/>
    <w:rsid w:val="00990A1B"/>
    <w:rsid w:val="00997EF5"/>
    <w:rsid w:val="009C7D4D"/>
    <w:rsid w:val="00A70A70"/>
    <w:rsid w:val="00A96466"/>
    <w:rsid w:val="00AE34D2"/>
    <w:rsid w:val="00B3473D"/>
    <w:rsid w:val="00B57273"/>
    <w:rsid w:val="00B65D04"/>
    <w:rsid w:val="00CB007C"/>
    <w:rsid w:val="00CC6C0F"/>
    <w:rsid w:val="00CE44A2"/>
    <w:rsid w:val="00DC653C"/>
    <w:rsid w:val="00DD7E16"/>
    <w:rsid w:val="00E34EC7"/>
    <w:rsid w:val="00E4727C"/>
    <w:rsid w:val="00E61338"/>
    <w:rsid w:val="00E636C1"/>
    <w:rsid w:val="00E7272D"/>
    <w:rsid w:val="00EA0A03"/>
    <w:rsid w:val="00F168FA"/>
    <w:rsid w:val="00F60A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66602D-ECA0-446D-B915-55A39C9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85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30855"/>
    <w:rPr>
      <w:color w:val="0000FF"/>
      <w:u w:val="single"/>
    </w:rPr>
  </w:style>
  <w:style w:type="paragraph" w:styleId="BodyText">
    <w:name w:val="Body Text"/>
    <w:basedOn w:val="Normal"/>
    <w:link w:val="a"/>
    <w:rsid w:val="00230855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2308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iPriority w:val="99"/>
    <w:unhideWhenUsed/>
    <w:rsid w:val="0023085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3085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308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3085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30855"/>
    <w:rPr>
      <w:rFonts w:ascii="Calibri" w:eastAsia="Calibri" w:hAnsi="Calibri" w:cs="Times New Roman"/>
    </w:rPr>
  </w:style>
  <w:style w:type="paragraph" w:customStyle="1" w:styleId="ConsPlusNormal">
    <w:name w:val="ConsPlusNormal"/>
    <w:rsid w:val="002308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nhideWhenUsed/>
    <w:rsid w:val="00230855"/>
    <w:pPr>
      <w:ind w:left="-540" w:right="7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308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23085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30855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cnsl">
    <w:name w:val="cnsl"/>
    <w:rsid w:val="00230855"/>
  </w:style>
  <w:style w:type="paragraph" w:styleId="Footer">
    <w:name w:val="footer"/>
    <w:basedOn w:val="Normal"/>
    <w:link w:val="a2"/>
    <w:uiPriority w:val="99"/>
    <w:unhideWhenUsed/>
    <w:rsid w:val="00B5727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5727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201508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015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30790&amp;dst=100167&amp;field=134&amp;date=10.07.2022" TargetMode="External" /><Relationship Id="rId5" Type="http://schemas.openxmlformats.org/officeDocument/2006/relationships/hyperlink" Target="https://login.consultant.ru/link/?req=doc&amp;base=LAW&amp;n=330790&amp;dst=203&amp;field=134&amp;date=10.07.2022" TargetMode="External" /><Relationship Id="rId6" Type="http://schemas.openxmlformats.org/officeDocument/2006/relationships/hyperlink" Target="https://login.consultant.ru/link/?req=doc&amp;base=LAW&amp;n=480454&amp;dst=7454&amp;field=134&amp;date=01.08.2024" TargetMode="External" /><Relationship Id="rId7" Type="http://schemas.openxmlformats.org/officeDocument/2006/relationships/hyperlink" Target="https://login.consultant.ru/link/?req=doc&amp;base=LAW&amp;n=404665&amp;dst=100023&amp;field=134&amp;date=01.08.2024" TargetMode="Externa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